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3EA03" w14:textId="75C2C7BD" w:rsidR="00D03826" w:rsidRPr="004C0AF8" w:rsidRDefault="007F3F5D" w:rsidP="00351836">
      <w:pPr>
        <w:pStyle w:val="NoSpacing"/>
        <w:jc w:val="right"/>
        <w:rPr>
          <w:rFonts w:ascii="Century Gothic" w:hAnsi="Century Gothic"/>
          <w:b/>
          <w:bCs/>
          <w:sz w:val="20"/>
        </w:rPr>
      </w:pPr>
      <w:r w:rsidRPr="004C0AF8">
        <w:rPr>
          <w:rFonts w:ascii="Century Gothic" w:hAnsi="Century Gothic"/>
          <w:b/>
          <w:bCs/>
          <w:sz w:val="20"/>
        </w:rPr>
        <w:t xml:space="preserve">Date: </w:t>
      </w:r>
      <w:r w:rsidR="00F06005">
        <w:rPr>
          <w:rFonts w:ascii="Century Gothic" w:hAnsi="Century Gothic"/>
          <w:b/>
          <w:bCs/>
          <w:sz w:val="20"/>
        </w:rPr>
        <w:t>24</w:t>
      </w:r>
      <w:r w:rsidR="00127BF6">
        <w:rPr>
          <w:rFonts w:ascii="Century Gothic" w:hAnsi="Century Gothic"/>
          <w:b/>
          <w:bCs/>
          <w:sz w:val="20"/>
        </w:rPr>
        <w:t>.07.2025</w:t>
      </w:r>
    </w:p>
    <w:p w14:paraId="3E3568B4" w14:textId="77777777" w:rsidR="00D03826" w:rsidRPr="00CB0228" w:rsidRDefault="00D03826" w:rsidP="00351836">
      <w:pPr>
        <w:pStyle w:val="NoSpacing"/>
        <w:jc w:val="center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b/>
          <w:bCs/>
          <w:sz w:val="24"/>
          <w:szCs w:val="24"/>
        </w:rPr>
        <w:t>REQUIREMENT OF OFFICE/BRANCH PREMISES</w:t>
      </w:r>
    </w:p>
    <w:p w14:paraId="21FEA5B9" w14:textId="1F6DF41C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Offers in two separate sealed covers containing technical details and financial details </w:t>
      </w:r>
      <w:r w:rsidR="000E4F95" w:rsidRPr="00CB0228">
        <w:rPr>
          <w:rFonts w:ascii="Century Gothic" w:hAnsi="Century Gothic"/>
          <w:sz w:val="24"/>
          <w:szCs w:val="24"/>
        </w:rPr>
        <w:t>i</w:t>
      </w:r>
      <w:r w:rsidRPr="00CB0228">
        <w:rPr>
          <w:rFonts w:ascii="Century Gothic" w:hAnsi="Century Gothic"/>
          <w:sz w:val="24"/>
          <w:szCs w:val="24"/>
        </w:rPr>
        <w:t>n prescribed format are invited from the interested parties</w:t>
      </w:r>
      <w:r w:rsidR="000E4F95" w:rsidRPr="00CB0228">
        <w:rPr>
          <w:rFonts w:ascii="Century Gothic" w:hAnsi="Century Gothic"/>
          <w:sz w:val="24"/>
          <w:szCs w:val="24"/>
        </w:rPr>
        <w:t>, who are ready to lease out (for</w:t>
      </w:r>
      <w:r w:rsidRPr="00CB0228">
        <w:rPr>
          <w:rFonts w:ascii="Century Gothic" w:hAnsi="Century Gothic"/>
          <w:sz w:val="24"/>
          <w:szCs w:val="24"/>
        </w:rPr>
        <w:t xml:space="preserve"> long terms preferably for 15 years or more) the</w:t>
      </w:r>
      <w:r w:rsidR="002B3C5B" w:rsidRPr="00CB0228">
        <w:rPr>
          <w:rFonts w:ascii="Century Gothic" w:hAnsi="Century Gothic"/>
          <w:sz w:val="24"/>
          <w:szCs w:val="24"/>
        </w:rPr>
        <w:t>ir readily available premises</w:t>
      </w:r>
      <w:r w:rsidRPr="00CB0228">
        <w:rPr>
          <w:rFonts w:ascii="Century Gothic" w:hAnsi="Century Gothic"/>
          <w:sz w:val="24"/>
          <w:szCs w:val="24"/>
        </w:rPr>
        <w:t xml:space="preserve"> at the following places with the following requisite details.</w:t>
      </w:r>
    </w:p>
    <w:p w14:paraId="41286600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</w:p>
    <w:tbl>
      <w:tblPr>
        <w:tblW w:w="99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"/>
        <w:gridCol w:w="3579"/>
        <w:gridCol w:w="3254"/>
        <w:gridCol w:w="2212"/>
      </w:tblGrid>
      <w:tr w:rsidR="002B3C5B" w:rsidRPr="00CB0228" w14:paraId="54D31693" w14:textId="77777777" w:rsidTr="002B3C5B">
        <w:trPr>
          <w:trHeight w:val="57"/>
          <w:jc w:val="center"/>
        </w:trPr>
        <w:tc>
          <w:tcPr>
            <w:tcW w:w="918" w:type="dxa"/>
          </w:tcPr>
          <w:p w14:paraId="45DDE5E4" w14:textId="77777777" w:rsidR="002B3C5B" w:rsidRPr="00CB0228" w:rsidRDefault="002B3C5B" w:rsidP="005321B9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SL NO</w:t>
            </w:r>
          </w:p>
        </w:tc>
        <w:tc>
          <w:tcPr>
            <w:tcW w:w="3579" w:type="dxa"/>
          </w:tcPr>
          <w:p w14:paraId="6CC93823" w14:textId="77777777" w:rsidR="002B3C5B" w:rsidRPr="00CB0228" w:rsidRDefault="002B3C5B" w:rsidP="005321B9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Branch / Office</w:t>
            </w:r>
          </w:p>
        </w:tc>
        <w:tc>
          <w:tcPr>
            <w:tcW w:w="3254" w:type="dxa"/>
          </w:tcPr>
          <w:p w14:paraId="7E7B8E86" w14:textId="77777777" w:rsidR="002B3C5B" w:rsidRPr="00CB0228" w:rsidRDefault="002B3C5B" w:rsidP="005321B9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Preferred location</w:t>
            </w:r>
          </w:p>
        </w:tc>
        <w:tc>
          <w:tcPr>
            <w:tcW w:w="2212" w:type="dxa"/>
          </w:tcPr>
          <w:p w14:paraId="6517959A" w14:textId="77777777" w:rsidR="002B3C5B" w:rsidRPr="00CB0228" w:rsidRDefault="002B3C5B" w:rsidP="005321B9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Carpet Area (sqft.)</w:t>
            </w:r>
          </w:p>
        </w:tc>
      </w:tr>
      <w:tr w:rsidR="002B3C5B" w:rsidRPr="00CB0228" w14:paraId="62C5865C" w14:textId="77777777" w:rsidTr="002B3C5B">
        <w:trPr>
          <w:trHeight w:val="403"/>
          <w:jc w:val="center"/>
        </w:trPr>
        <w:tc>
          <w:tcPr>
            <w:tcW w:w="918" w:type="dxa"/>
          </w:tcPr>
          <w:p w14:paraId="4115F93E" w14:textId="147E0AE7" w:rsidR="002B3C5B" w:rsidRPr="00CB0228" w:rsidRDefault="00127BF6" w:rsidP="004C0C60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79" w:type="dxa"/>
            <w:vAlign w:val="center"/>
          </w:tcPr>
          <w:p w14:paraId="03079253" w14:textId="583A95B6" w:rsidR="002B3C5B" w:rsidRPr="00CB0228" w:rsidRDefault="00127BF6" w:rsidP="004C0C60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Kothamangalam</w:t>
            </w:r>
            <w:r w:rsidR="00585EB5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  <w:r w:rsidR="002B3C5B"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(Branch &amp; ATM)</w:t>
            </w:r>
          </w:p>
        </w:tc>
        <w:tc>
          <w:tcPr>
            <w:tcW w:w="3254" w:type="dxa"/>
            <w:vAlign w:val="center"/>
          </w:tcPr>
          <w:p w14:paraId="5485229D" w14:textId="1A8DE952" w:rsidR="002B3C5B" w:rsidRPr="00CB0228" w:rsidRDefault="00127BF6" w:rsidP="0035463E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Kothamangalam</w:t>
            </w:r>
            <w:r w:rsidR="002B3C5B"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Muncipality</w:t>
            </w:r>
          </w:p>
        </w:tc>
        <w:tc>
          <w:tcPr>
            <w:tcW w:w="2212" w:type="dxa"/>
            <w:vAlign w:val="center"/>
          </w:tcPr>
          <w:p w14:paraId="128DBE2D" w14:textId="229883AA" w:rsidR="002B3C5B" w:rsidRPr="00CB0228" w:rsidRDefault="002B3C5B" w:rsidP="004B688D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800-</w:t>
            </w:r>
            <w:r w:rsidR="00585EB5">
              <w:rPr>
                <w:rFonts w:ascii="Century Gothic" w:hAnsi="Century Gothic"/>
                <w:b/>
                <w:bCs/>
                <w:sz w:val="24"/>
                <w:szCs w:val="24"/>
              </w:rPr>
              <w:t>1200</w:t>
            </w:r>
          </w:p>
        </w:tc>
      </w:tr>
      <w:tr w:rsidR="00585EB5" w:rsidRPr="00CB0228" w14:paraId="34138B32" w14:textId="77777777" w:rsidTr="004B1F7D">
        <w:trPr>
          <w:trHeight w:val="403"/>
          <w:jc w:val="center"/>
        </w:trPr>
        <w:tc>
          <w:tcPr>
            <w:tcW w:w="918" w:type="dxa"/>
          </w:tcPr>
          <w:p w14:paraId="4EC0523C" w14:textId="1C4B3420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79" w:type="dxa"/>
            <w:vAlign w:val="center"/>
          </w:tcPr>
          <w:p w14:paraId="431FA755" w14:textId="39ABFF1A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Ponkunnam</w:t>
            </w: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(Branch &amp; ATM)</w:t>
            </w:r>
          </w:p>
        </w:tc>
        <w:tc>
          <w:tcPr>
            <w:tcW w:w="3254" w:type="dxa"/>
            <w:vAlign w:val="center"/>
          </w:tcPr>
          <w:p w14:paraId="3063320F" w14:textId="1CF0E7C0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Ponkunnam</w:t>
            </w: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Village</w:t>
            </w:r>
          </w:p>
        </w:tc>
        <w:tc>
          <w:tcPr>
            <w:tcW w:w="2212" w:type="dxa"/>
          </w:tcPr>
          <w:p w14:paraId="68843C8B" w14:textId="71D6D3DC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B2CE4">
              <w:rPr>
                <w:rFonts w:ascii="Century Gothic" w:hAnsi="Century Gothic"/>
                <w:b/>
                <w:bCs/>
                <w:sz w:val="24"/>
                <w:szCs w:val="24"/>
              </w:rPr>
              <w:t>800-1200</w:t>
            </w:r>
          </w:p>
        </w:tc>
      </w:tr>
      <w:tr w:rsidR="00585EB5" w:rsidRPr="00CB0228" w14:paraId="5C1FE039" w14:textId="77777777" w:rsidTr="004B1F7D">
        <w:trPr>
          <w:trHeight w:val="403"/>
          <w:jc w:val="center"/>
        </w:trPr>
        <w:tc>
          <w:tcPr>
            <w:tcW w:w="918" w:type="dxa"/>
          </w:tcPr>
          <w:p w14:paraId="6CCFC9D0" w14:textId="30641845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79" w:type="dxa"/>
            <w:vAlign w:val="center"/>
          </w:tcPr>
          <w:p w14:paraId="7A7E29CB" w14:textId="116489AF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Ottappalam</w:t>
            </w: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(Branch &amp; ATM)</w:t>
            </w:r>
          </w:p>
        </w:tc>
        <w:tc>
          <w:tcPr>
            <w:tcW w:w="3254" w:type="dxa"/>
            <w:vAlign w:val="center"/>
          </w:tcPr>
          <w:p w14:paraId="55164D0D" w14:textId="0448D275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Ottappalam</w:t>
            </w: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Municipality</w:t>
            </w:r>
          </w:p>
        </w:tc>
        <w:tc>
          <w:tcPr>
            <w:tcW w:w="2212" w:type="dxa"/>
          </w:tcPr>
          <w:p w14:paraId="5396D2C0" w14:textId="353869AF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B2CE4">
              <w:rPr>
                <w:rFonts w:ascii="Century Gothic" w:hAnsi="Century Gothic"/>
                <w:b/>
                <w:bCs/>
                <w:sz w:val="24"/>
                <w:szCs w:val="24"/>
              </w:rPr>
              <w:t>800-1200</w:t>
            </w:r>
          </w:p>
        </w:tc>
      </w:tr>
      <w:tr w:rsidR="00585EB5" w:rsidRPr="00CB0228" w14:paraId="58256E7E" w14:textId="77777777" w:rsidTr="004B1F7D">
        <w:trPr>
          <w:trHeight w:val="403"/>
          <w:jc w:val="center"/>
        </w:trPr>
        <w:tc>
          <w:tcPr>
            <w:tcW w:w="918" w:type="dxa"/>
          </w:tcPr>
          <w:p w14:paraId="4DE9C7B1" w14:textId="2F97E321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79" w:type="dxa"/>
            <w:vAlign w:val="center"/>
          </w:tcPr>
          <w:p w14:paraId="1C9EBB1A" w14:textId="69FDAAA2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 xml:space="preserve">Irinjalakuda </w:t>
            </w:r>
            <w:r w:rsidRPr="00CB0228">
              <w:rPr>
                <w:rFonts w:ascii="Century Gothic" w:hAnsi="Century Gothic"/>
                <w:b/>
                <w:bCs/>
                <w:sz w:val="24"/>
                <w:szCs w:val="24"/>
              </w:rPr>
              <w:t>(Branch &amp; ATM)</w:t>
            </w:r>
          </w:p>
        </w:tc>
        <w:tc>
          <w:tcPr>
            <w:tcW w:w="3254" w:type="dxa"/>
            <w:vAlign w:val="center"/>
          </w:tcPr>
          <w:p w14:paraId="107C9A35" w14:textId="50148DCD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Irinjalakuda Municipality</w:t>
            </w:r>
          </w:p>
        </w:tc>
        <w:tc>
          <w:tcPr>
            <w:tcW w:w="2212" w:type="dxa"/>
          </w:tcPr>
          <w:p w14:paraId="17349ADB" w14:textId="0A633285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B2CE4">
              <w:rPr>
                <w:rFonts w:ascii="Century Gothic" w:hAnsi="Century Gothic"/>
                <w:b/>
                <w:bCs/>
                <w:sz w:val="24"/>
                <w:szCs w:val="24"/>
              </w:rPr>
              <w:t>800-1200</w:t>
            </w:r>
          </w:p>
        </w:tc>
      </w:tr>
      <w:tr w:rsidR="00585EB5" w:rsidRPr="00CB0228" w14:paraId="6F09F900" w14:textId="77777777" w:rsidTr="004B1F7D">
        <w:trPr>
          <w:trHeight w:val="403"/>
          <w:jc w:val="center"/>
        </w:trPr>
        <w:tc>
          <w:tcPr>
            <w:tcW w:w="918" w:type="dxa"/>
          </w:tcPr>
          <w:p w14:paraId="2F0CB4B0" w14:textId="6E818005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79" w:type="dxa"/>
            <w:vAlign w:val="center"/>
          </w:tcPr>
          <w:p w14:paraId="157C8068" w14:textId="225A437C" w:rsidR="00585EB5" w:rsidRPr="00CB0228" w:rsidRDefault="00585EB5" w:rsidP="00585EB5">
            <w:pPr>
              <w:pStyle w:val="NoSpacing"/>
              <w:jc w:val="both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Attingal(Branch &amp; ATM)</w:t>
            </w:r>
          </w:p>
        </w:tc>
        <w:tc>
          <w:tcPr>
            <w:tcW w:w="3254" w:type="dxa"/>
            <w:vAlign w:val="center"/>
          </w:tcPr>
          <w:p w14:paraId="6456DFA9" w14:textId="2F10E5A8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/>
                <w:bCs/>
                <w:sz w:val="24"/>
                <w:szCs w:val="24"/>
              </w:rPr>
              <w:t>Attingal Muncipal Area</w:t>
            </w:r>
          </w:p>
        </w:tc>
        <w:tc>
          <w:tcPr>
            <w:tcW w:w="2212" w:type="dxa"/>
          </w:tcPr>
          <w:p w14:paraId="73CF33FA" w14:textId="012ACBBD" w:rsidR="00585EB5" w:rsidRPr="00CB0228" w:rsidRDefault="00585EB5" w:rsidP="00585EB5">
            <w:pPr>
              <w:pStyle w:val="NoSpacing"/>
              <w:jc w:val="center"/>
              <w:rPr>
                <w:rFonts w:ascii="Century Gothic" w:hAnsi="Century Gothic"/>
                <w:b/>
                <w:bCs/>
                <w:sz w:val="24"/>
                <w:szCs w:val="24"/>
              </w:rPr>
            </w:pPr>
            <w:r w:rsidRPr="001B2CE4">
              <w:rPr>
                <w:rFonts w:ascii="Century Gothic" w:hAnsi="Century Gothic"/>
                <w:b/>
                <w:bCs/>
                <w:sz w:val="24"/>
                <w:szCs w:val="24"/>
              </w:rPr>
              <w:t>800-1200</w:t>
            </w:r>
          </w:p>
        </w:tc>
      </w:tr>
    </w:tbl>
    <w:p w14:paraId="6CA26684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</w:p>
    <w:p w14:paraId="2D43B6FD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following terms &amp; conditions should be complied with, while submitting the offer for the proposed premises:</w:t>
      </w:r>
    </w:p>
    <w:p w14:paraId="19CFC415" w14:textId="6C55B921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Applicant will be required: (i) to provide proof of ownership along with application and (ii) NOC for opening of bank/ATM from Competent Authority at their own cost at the time of finalization.</w:t>
      </w:r>
    </w:p>
    <w:p w14:paraId="52A207A2" w14:textId="774C1871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</w:t>
      </w:r>
      <w:r w:rsidR="00127BF6" w:rsidRPr="00CB0228">
        <w:rPr>
          <w:rFonts w:ascii="Century Gothic" w:hAnsi="Century Gothic"/>
          <w:sz w:val="24"/>
          <w:szCs w:val="24"/>
        </w:rPr>
        <w:t>offer</w:t>
      </w:r>
      <w:r w:rsidR="00127BF6">
        <w:rPr>
          <w:rFonts w:ascii="Century Gothic" w:hAnsi="Century Gothic"/>
          <w:sz w:val="24"/>
          <w:szCs w:val="24"/>
        </w:rPr>
        <w:t>e</w:t>
      </w:r>
      <w:r w:rsidR="00127BF6" w:rsidRPr="00CB0228">
        <w:rPr>
          <w:rFonts w:ascii="Century Gothic" w:hAnsi="Century Gothic"/>
          <w:sz w:val="24"/>
          <w:szCs w:val="24"/>
        </w:rPr>
        <w:t>r</w:t>
      </w:r>
      <w:r w:rsidRPr="00CB0228">
        <w:rPr>
          <w:rFonts w:ascii="Century Gothic" w:hAnsi="Century Gothic"/>
          <w:sz w:val="24"/>
          <w:szCs w:val="24"/>
        </w:rPr>
        <w:t xml:space="preserve"> must have a clear title to the property.</w:t>
      </w:r>
    </w:p>
    <w:p w14:paraId="2D0BBFEC" w14:textId="36473732" w:rsidR="0097767F" w:rsidRPr="00CB0228" w:rsidRDefault="00D03826" w:rsidP="00E445AA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Premises should </w:t>
      </w:r>
      <w:r w:rsidR="0097767F" w:rsidRPr="00CB0228">
        <w:rPr>
          <w:rFonts w:ascii="Century Gothic" w:hAnsi="Century Gothic"/>
          <w:sz w:val="24"/>
          <w:szCs w:val="24"/>
        </w:rPr>
        <w:t>preferably be</w:t>
      </w:r>
      <w:r w:rsidR="00127BF6">
        <w:rPr>
          <w:rFonts w:ascii="Century Gothic" w:hAnsi="Century Gothic"/>
          <w:sz w:val="24"/>
          <w:szCs w:val="24"/>
        </w:rPr>
        <w:t xml:space="preserve"> </w:t>
      </w:r>
      <w:r w:rsidR="0097767F" w:rsidRPr="00CB0228">
        <w:rPr>
          <w:rFonts w:ascii="Century Gothic" w:hAnsi="Century Gothic"/>
          <w:sz w:val="24"/>
          <w:szCs w:val="24"/>
        </w:rPr>
        <w:t>on ground floor having good frontage, visibility, adequate power supply and parking facility or on first floor if the same is in malls, Shopping Centers where infrastructure facilities like lifts, escalators</w:t>
      </w:r>
      <w:r w:rsidR="00B76CF0" w:rsidRPr="00CB0228">
        <w:rPr>
          <w:rFonts w:ascii="Century Gothic" w:hAnsi="Century Gothic"/>
          <w:sz w:val="24"/>
          <w:szCs w:val="24"/>
        </w:rPr>
        <w:t xml:space="preserve"> and parking etc.,</w:t>
      </w:r>
      <w:r w:rsidR="0097767F" w:rsidRPr="00CB0228">
        <w:rPr>
          <w:rFonts w:ascii="Century Gothic" w:hAnsi="Century Gothic"/>
          <w:sz w:val="24"/>
          <w:szCs w:val="24"/>
        </w:rPr>
        <w:t xml:space="preserve"> are available.</w:t>
      </w:r>
    </w:p>
    <w:p w14:paraId="36CE940E" w14:textId="77777777" w:rsidR="00D03826" w:rsidRPr="00CB0228" w:rsidRDefault="00D03826" w:rsidP="00E445AA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premises must be suitable from the security point of view and have all basic amenities such as adequate sanitary arrangements, water an</w:t>
      </w:r>
      <w:r w:rsidR="000E4F95" w:rsidRPr="00CB0228">
        <w:rPr>
          <w:rFonts w:ascii="Century Gothic" w:hAnsi="Century Gothic"/>
          <w:sz w:val="24"/>
          <w:szCs w:val="24"/>
        </w:rPr>
        <w:t>d electricity, natural light, ventilation and parking</w:t>
      </w:r>
    </w:p>
    <w:p w14:paraId="2E12B654" w14:textId="77777777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premises structure should be strong enough to bear the weight of Strong Room, Strong Room Doors, Safe</w:t>
      </w:r>
      <w:r w:rsidR="008841DE">
        <w:rPr>
          <w:rFonts w:ascii="Century Gothic" w:hAnsi="Century Gothic"/>
          <w:sz w:val="24"/>
          <w:szCs w:val="24"/>
        </w:rPr>
        <w:t xml:space="preserve"> </w:t>
      </w:r>
      <w:r w:rsidRPr="00CB0228">
        <w:rPr>
          <w:rFonts w:ascii="Century Gothic" w:hAnsi="Century Gothic"/>
          <w:sz w:val="24"/>
          <w:szCs w:val="24"/>
        </w:rPr>
        <w:t>&amp; Lockers Cabinet.</w:t>
      </w:r>
      <w:r w:rsidR="00CB0228" w:rsidRPr="00CB0228">
        <w:rPr>
          <w:rFonts w:ascii="Century Gothic" w:hAnsi="Century Gothic"/>
          <w:sz w:val="24"/>
          <w:szCs w:val="24"/>
        </w:rPr>
        <w:t xml:space="preserve"> </w:t>
      </w:r>
      <w:r w:rsidR="001F69CE" w:rsidRPr="00CB0228">
        <w:rPr>
          <w:rFonts w:ascii="Century Gothic" w:hAnsi="Century Gothic"/>
          <w:b/>
          <w:bCs/>
          <w:sz w:val="24"/>
          <w:szCs w:val="24"/>
        </w:rPr>
        <w:t>Collapsible gate and</w:t>
      </w:r>
      <w:r w:rsidRPr="00CB0228">
        <w:rPr>
          <w:rFonts w:ascii="Century Gothic" w:hAnsi="Century Gothic"/>
          <w:b/>
          <w:bCs/>
          <w:sz w:val="24"/>
          <w:szCs w:val="24"/>
        </w:rPr>
        <w:t xml:space="preserve"> Construction for Strong Room as per Bank’s specification should be done by the Landlord.</w:t>
      </w:r>
    </w:p>
    <w:p w14:paraId="1EE974CE" w14:textId="4161D589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offerer will have to execute Bank’s standard lease deed and bear </w:t>
      </w:r>
      <w:r w:rsidR="005D1448" w:rsidRPr="00CB0228">
        <w:rPr>
          <w:rFonts w:ascii="Century Gothic" w:hAnsi="Century Gothic"/>
          <w:b/>
          <w:bCs/>
          <w:sz w:val="24"/>
          <w:szCs w:val="24"/>
        </w:rPr>
        <w:t>50%</w:t>
      </w:r>
      <w:r w:rsidR="008E01A8">
        <w:rPr>
          <w:rFonts w:ascii="Century Gothic" w:hAnsi="Century Gothic"/>
          <w:b/>
          <w:bCs/>
          <w:sz w:val="24"/>
          <w:szCs w:val="24"/>
        </w:rPr>
        <w:t xml:space="preserve"> of</w:t>
      </w:r>
      <w:r w:rsidR="005D1448" w:rsidRPr="00CB0228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CB0228">
        <w:rPr>
          <w:rFonts w:ascii="Century Gothic" w:hAnsi="Century Gothic"/>
          <w:b/>
          <w:bCs/>
          <w:sz w:val="24"/>
          <w:szCs w:val="24"/>
        </w:rPr>
        <w:t>the cost of execution and registration of Lease Deed.</w:t>
      </w:r>
    </w:p>
    <w:p w14:paraId="7D32D6D4" w14:textId="77777777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offerer should bear all the taxes, non-conforming/misuse charges, cesses etc. if imposed, related to the premises.</w:t>
      </w:r>
    </w:p>
    <w:p w14:paraId="2268749C" w14:textId="77777777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offerer is to provide space for Generator Set, </w:t>
      </w:r>
      <w:r w:rsidR="005D1448" w:rsidRPr="00CB0228">
        <w:rPr>
          <w:rFonts w:ascii="Century Gothic" w:hAnsi="Century Gothic"/>
          <w:sz w:val="24"/>
          <w:szCs w:val="24"/>
        </w:rPr>
        <w:t xml:space="preserve">Separate </w:t>
      </w:r>
      <w:r w:rsidRPr="00CB0228">
        <w:rPr>
          <w:rFonts w:ascii="Century Gothic" w:hAnsi="Century Gothic"/>
          <w:sz w:val="24"/>
          <w:szCs w:val="24"/>
        </w:rPr>
        <w:t>Toilets</w:t>
      </w:r>
      <w:r w:rsidR="005D1448" w:rsidRPr="00CB0228">
        <w:rPr>
          <w:rFonts w:ascii="Century Gothic" w:hAnsi="Century Gothic"/>
          <w:sz w:val="24"/>
          <w:szCs w:val="24"/>
        </w:rPr>
        <w:t xml:space="preserve"> (Men and Women)</w:t>
      </w:r>
      <w:r w:rsidRPr="00CB0228">
        <w:rPr>
          <w:rFonts w:ascii="Century Gothic" w:hAnsi="Century Gothic"/>
          <w:sz w:val="24"/>
          <w:szCs w:val="24"/>
        </w:rPr>
        <w:t xml:space="preserve"> and Parking space free of cost.</w:t>
      </w:r>
    </w:p>
    <w:p w14:paraId="1C4E463D" w14:textId="77777777" w:rsidR="00D03826" w:rsidRPr="00CB0228" w:rsidRDefault="00D03826" w:rsidP="00D03826">
      <w:pPr>
        <w:pStyle w:val="NoSpacing"/>
        <w:numPr>
          <w:ilvl w:val="0"/>
          <w:numId w:val="15"/>
        </w:numPr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offerer is to provide three-phase power connection with minimum power load of 10 KVA for the purpose.</w:t>
      </w:r>
    </w:p>
    <w:p w14:paraId="01E9432B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</w:p>
    <w:p w14:paraId="6CC27427" w14:textId="5FB0A0C4" w:rsidR="00D03826" w:rsidRPr="00CB0228" w:rsidRDefault="00D03826" w:rsidP="00D03826">
      <w:pPr>
        <w:pStyle w:val="NoSpacing"/>
        <w:jc w:val="both"/>
        <w:rPr>
          <w:rFonts w:ascii="Century Gothic" w:hAnsi="Century Gothic"/>
          <w:b/>
          <w:bCs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 xml:space="preserve">The cover containing technical detail should be marked envelope no. 1 and super-scribed with Technical Bid and the cover containing financial details should be marked as envelope no. 2 &amp; super-scribed with Financial Bid.  Both these covers duly sealed should be put up in the third cover super scribed with “Offer of Premises </w:t>
      </w:r>
      <w:r w:rsidRPr="00CB0228">
        <w:rPr>
          <w:rFonts w:ascii="Century Gothic" w:hAnsi="Century Gothic"/>
          <w:sz w:val="24"/>
          <w:szCs w:val="24"/>
        </w:rPr>
        <w:lastRenderedPageBreak/>
        <w:t>for UCO Bank</w:t>
      </w:r>
      <w:r w:rsidR="00127BF6">
        <w:rPr>
          <w:rFonts w:ascii="Century Gothic" w:hAnsi="Century Gothic"/>
          <w:sz w:val="24"/>
          <w:szCs w:val="24"/>
        </w:rPr>
        <w:t xml:space="preserve">“ </w:t>
      </w:r>
      <w:r w:rsidRPr="00CB0228">
        <w:rPr>
          <w:rFonts w:ascii="Century Gothic" w:hAnsi="Century Gothic"/>
          <w:sz w:val="24"/>
          <w:szCs w:val="24"/>
        </w:rPr>
        <w:t>and it should also bear the name, address and contact number of the offer</w:t>
      </w:r>
      <w:r w:rsidR="00777039" w:rsidRPr="00CB0228">
        <w:rPr>
          <w:rFonts w:ascii="Century Gothic" w:hAnsi="Century Gothic"/>
          <w:sz w:val="24"/>
          <w:szCs w:val="24"/>
        </w:rPr>
        <w:t>er</w:t>
      </w:r>
      <w:r w:rsidRPr="00CB0228">
        <w:rPr>
          <w:rFonts w:ascii="Century Gothic" w:hAnsi="Century Gothic"/>
          <w:sz w:val="24"/>
          <w:szCs w:val="24"/>
        </w:rPr>
        <w:t xml:space="preserve"> on all the three envelops.  The third cover duly sealed should be addressed to the </w:t>
      </w:r>
      <w:r w:rsidR="00037CF8" w:rsidRPr="00CB0228">
        <w:rPr>
          <w:rFonts w:ascii="Century Gothic" w:hAnsi="Century Gothic"/>
          <w:b/>
          <w:bCs/>
          <w:sz w:val="24"/>
          <w:szCs w:val="24"/>
        </w:rPr>
        <w:t xml:space="preserve">Zonal Manager, UCO Bank, Zonal Office, 39/3720 F, S.R. Complex, Ravipuram Road, Ernakulam, Kerala - 682 016 latest by 05 </w:t>
      </w:r>
      <w:r w:rsidR="0098470D">
        <w:rPr>
          <w:rFonts w:ascii="Century Gothic" w:hAnsi="Century Gothic"/>
          <w:b/>
          <w:bCs/>
          <w:sz w:val="24"/>
          <w:szCs w:val="24"/>
        </w:rPr>
        <w:t>PM</w:t>
      </w:r>
      <w:r w:rsidR="00037CF8" w:rsidRPr="00CB0228">
        <w:rPr>
          <w:rFonts w:ascii="Century Gothic" w:hAnsi="Century Gothic"/>
          <w:b/>
          <w:bCs/>
          <w:sz w:val="24"/>
          <w:szCs w:val="24"/>
        </w:rPr>
        <w:t xml:space="preserve"> on </w:t>
      </w:r>
      <w:r w:rsidR="00F06005">
        <w:rPr>
          <w:rFonts w:ascii="Century Gothic" w:hAnsi="Century Gothic"/>
          <w:b/>
          <w:bCs/>
          <w:sz w:val="24"/>
          <w:szCs w:val="24"/>
        </w:rPr>
        <w:t>11</w:t>
      </w:r>
      <w:r w:rsidR="00585EB5">
        <w:rPr>
          <w:rFonts w:ascii="Century Gothic" w:hAnsi="Century Gothic"/>
          <w:b/>
          <w:bCs/>
          <w:sz w:val="24"/>
          <w:szCs w:val="24"/>
        </w:rPr>
        <w:t>-08-2025</w:t>
      </w:r>
      <w:r w:rsidR="00037CF8" w:rsidRPr="00CB0228">
        <w:rPr>
          <w:rFonts w:ascii="Century Gothic" w:hAnsi="Century Gothic"/>
          <w:b/>
          <w:bCs/>
          <w:sz w:val="24"/>
          <w:szCs w:val="24"/>
        </w:rPr>
        <w:t>, which is the prescribed time schedule. No offer after the closing date will be entertained.</w:t>
      </w:r>
    </w:p>
    <w:p w14:paraId="7AEEEA76" w14:textId="77777777" w:rsidR="00037CF8" w:rsidRPr="00CB0228" w:rsidRDefault="00037CF8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</w:p>
    <w:p w14:paraId="3AA5B02C" w14:textId="3C9AF320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offer as above should be submitted in the bank’s prescribed format only which may be obtained from Zonal Office Ernakulam or downloaded from Bank’s website (</w:t>
      </w:r>
      <w:r w:rsidRPr="00CB0228">
        <w:rPr>
          <w:rFonts w:ascii="Century Gothic" w:hAnsi="Century Gothic"/>
          <w:b/>
          <w:bCs/>
          <w:sz w:val="24"/>
          <w:szCs w:val="24"/>
        </w:rPr>
        <w:t>www.ucobank.co</w:t>
      </w:r>
      <w:r w:rsidR="00585EB5">
        <w:rPr>
          <w:rFonts w:ascii="Century Gothic" w:hAnsi="Century Gothic"/>
          <w:b/>
          <w:bCs/>
          <w:sz w:val="24"/>
          <w:szCs w:val="24"/>
        </w:rPr>
        <w:t>m</w:t>
      </w:r>
      <w:r w:rsidRPr="00CB0228">
        <w:rPr>
          <w:rFonts w:ascii="Century Gothic" w:hAnsi="Century Gothic"/>
          <w:sz w:val="24"/>
          <w:szCs w:val="24"/>
        </w:rPr>
        <w:t>).</w:t>
      </w:r>
    </w:p>
    <w:p w14:paraId="016452D8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The Bank reserves the rights to accept or reject any or all offers without assigning any reasons whatsoever.</w:t>
      </w:r>
    </w:p>
    <w:p w14:paraId="00CAC732" w14:textId="77777777" w:rsidR="00D03826" w:rsidRPr="00CB0228" w:rsidRDefault="00D03826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No brokerage will be paid by the bank.</w:t>
      </w:r>
    </w:p>
    <w:p w14:paraId="7E486868" w14:textId="77777777" w:rsidR="00D03826" w:rsidRPr="00CB0228" w:rsidRDefault="00D03826" w:rsidP="004B688D">
      <w:pPr>
        <w:pStyle w:val="NoSpacing"/>
        <w:rPr>
          <w:rFonts w:ascii="Century Gothic" w:hAnsi="Century Gothic"/>
          <w:b/>
          <w:bCs/>
          <w:sz w:val="24"/>
          <w:szCs w:val="24"/>
        </w:rPr>
      </w:pPr>
    </w:p>
    <w:p w14:paraId="3ADA5FAB" w14:textId="77777777" w:rsidR="0097767F" w:rsidRPr="00CB0228" w:rsidRDefault="0097767F" w:rsidP="0097767F">
      <w:pPr>
        <w:pStyle w:val="NoSpacing"/>
        <w:jc w:val="right"/>
        <w:rPr>
          <w:rFonts w:ascii="Century Gothic" w:hAnsi="Century Gothic"/>
          <w:b/>
          <w:bCs/>
          <w:sz w:val="24"/>
          <w:szCs w:val="24"/>
        </w:rPr>
      </w:pPr>
    </w:p>
    <w:p w14:paraId="6694F46B" w14:textId="77777777" w:rsidR="004B688D" w:rsidRPr="00CB0228" w:rsidRDefault="004B688D" w:rsidP="0097767F">
      <w:pPr>
        <w:pStyle w:val="NoSpacing"/>
        <w:jc w:val="right"/>
        <w:rPr>
          <w:rFonts w:ascii="Century Gothic" w:hAnsi="Century Gothic"/>
          <w:b/>
          <w:bCs/>
          <w:sz w:val="24"/>
          <w:szCs w:val="24"/>
        </w:rPr>
      </w:pPr>
    </w:p>
    <w:p w14:paraId="7B7189C7" w14:textId="77777777" w:rsidR="00D03826" w:rsidRPr="00CB0228" w:rsidRDefault="008B28D0" w:rsidP="0097767F">
      <w:pPr>
        <w:pStyle w:val="NoSpacing"/>
        <w:rPr>
          <w:rFonts w:ascii="Century Gothic" w:hAnsi="Century Gothic"/>
          <w:b/>
          <w:bCs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>Encl:</w:t>
      </w:r>
      <w:r w:rsidRPr="00CB0228">
        <w:rPr>
          <w:rFonts w:ascii="Century Gothic" w:hAnsi="Century Gothic"/>
          <w:sz w:val="24"/>
          <w:szCs w:val="24"/>
        </w:rPr>
        <w:tab/>
      </w:r>
      <w:r w:rsidR="00D03826" w:rsidRPr="00CB0228">
        <w:rPr>
          <w:rFonts w:ascii="Century Gothic" w:hAnsi="Century Gothic"/>
          <w:sz w:val="24"/>
          <w:szCs w:val="24"/>
        </w:rPr>
        <w:t>Details of formalities and documents required for premises.</w:t>
      </w:r>
    </w:p>
    <w:p w14:paraId="4DBFA07C" w14:textId="77777777" w:rsidR="00D03826" w:rsidRPr="00CB0228" w:rsidRDefault="008B28D0" w:rsidP="00D03826">
      <w:pPr>
        <w:pStyle w:val="NoSpacing"/>
        <w:jc w:val="both"/>
        <w:rPr>
          <w:rFonts w:ascii="Century Gothic" w:hAnsi="Century Gothic"/>
          <w:sz w:val="24"/>
          <w:szCs w:val="24"/>
        </w:rPr>
      </w:pPr>
      <w:r w:rsidRPr="00CB0228">
        <w:rPr>
          <w:rFonts w:ascii="Century Gothic" w:hAnsi="Century Gothic"/>
          <w:sz w:val="24"/>
          <w:szCs w:val="24"/>
        </w:rPr>
        <w:tab/>
      </w:r>
      <w:r w:rsidR="00D03826" w:rsidRPr="00CB0228">
        <w:rPr>
          <w:rFonts w:ascii="Century Gothic" w:hAnsi="Century Gothic"/>
          <w:sz w:val="24"/>
          <w:szCs w:val="24"/>
        </w:rPr>
        <w:t xml:space="preserve">Part-I form </w:t>
      </w:r>
      <w:r w:rsidR="00D07E41" w:rsidRPr="00CB0228">
        <w:rPr>
          <w:rFonts w:ascii="Century Gothic" w:hAnsi="Century Gothic"/>
          <w:sz w:val="24"/>
          <w:szCs w:val="24"/>
        </w:rPr>
        <w:t xml:space="preserve">for </w:t>
      </w:r>
      <w:r w:rsidR="00D03826" w:rsidRPr="00CB0228">
        <w:rPr>
          <w:rFonts w:ascii="Century Gothic" w:hAnsi="Century Gothic"/>
          <w:sz w:val="24"/>
          <w:szCs w:val="24"/>
        </w:rPr>
        <w:t>Technical Bid</w:t>
      </w:r>
    </w:p>
    <w:p w14:paraId="4B7CA55D" w14:textId="77777777" w:rsidR="00D03826" w:rsidRPr="00CB0228" w:rsidRDefault="00D03826" w:rsidP="002E2B21">
      <w:pPr>
        <w:pStyle w:val="NoSpacing"/>
        <w:ind w:firstLine="720"/>
        <w:jc w:val="both"/>
        <w:rPr>
          <w:rFonts w:ascii="Century Gothic" w:hAnsi="Century Gothic"/>
          <w:sz w:val="24"/>
          <w:szCs w:val="24"/>
          <w:u w:val="single"/>
        </w:rPr>
      </w:pPr>
      <w:r w:rsidRPr="00CB0228">
        <w:rPr>
          <w:rFonts w:ascii="Century Gothic" w:hAnsi="Century Gothic"/>
          <w:sz w:val="24"/>
          <w:szCs w:val="24"/>
        </w:rPr>
        <w:t>Part-II form for</w:t>
      </w:r>
      <w:r w:rsidR="00A6621A" w:rsidRPr="00CB0228">
        <w:rPr>
          <w:rFonts w:ascii="Century Gothic" w:hAnsi="Century Gothic"/>
          <w:sz w:val="24"/>
          <w:szCs w:val="24"/>
        </w:rPr>
        <w:t xml:space="preserve"> </w:t>
      </w:r>
      <w:r w:rsidRPr="00CB0228">
        <w:rPr>
          <w:rFonts w:ascii="Century Gothic" w:hAnsi="Century Gothic"/>
          <w:sz w:val="24"/>
          <w:szCs w:val="24"/>
        </w:rPr>
        <w:t>Financial Bid</w:t>
      </w:r>
    </w:p>
    <w:p w14:paraId="07E0C558" w14:textId="77777777" w:rsidR="00E42EDE" w:rsidRDefault="00E42EDE" w:rsidP="002E2B21">
      <w:pPr>
        <w:pStyle w:val="NoSpacing"/>
        <w:jc w:val="center"/>
        <w:rPr>
          <w:rFonts w:ascii="Century Gothic" w:hAnsi="Century Gothic"/>
          <w:b/>
          <w:bCs/>
          <w:sz w:val="20"/>
          <w:u w:val="single"/>
        </w:rPr>
      </w:pPr>
    </w:p>
    <w:p w14:paraId="54FF6B4D" w14:textId="77777777" w:rsidR="004C0AF8" w:rsidRDefault="004C0AF8" w:rsidP="002E2B21">
      <w:pPr>
        <w:pStyle w:val="NoSpacing"/>
        <w:jc w:val="center"/>
        <w:rPr>
          <w:rFonts w:ascii="Century Gothic" w:hAnsi="Century Gothic"/>
          <w:b/>
          <w:bCs/>
          <w:sz w:val="20"/>
          <w:u w:val="single"/>
        </w:rPr>
      </w:pPr>
    </w:p>
    <w:p w14:paraId="65C45ADD" w14:textId="77777777" w:rsidR="004C0AF8" w:rsidRPr="004C0AF8" w:rsidRDefault="004C0AF8" w:rsidP="002E2B21">
      <w:pPr>
        <w:pStyle w:val="NoSpacing"/>
        <w:jc w:val="center"/>
        <w:rPr>
          <w:rFonts w:ascii="Century Gothic" w:hAnsi="Century Gothic"/>
          <w:b/>
          <w:bCs/>
          <w:sz w:val="20"/>
          <w:u w:val="single"/>
        </w:rPr>
      </w:pPr>
    </w:p>
    <w:p w14:paraId="38DEADB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1BB5917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B559AC1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3E1E97F5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36B8748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D5B8023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A4FACCA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7DA46E56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829D8D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6870BD31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8170220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35B9731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6814805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8B4BBA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890260C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D108A87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6E9F33A8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6C8DB355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325B51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8A1453E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DEA281A" w14:textId="5A8E422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E8CC69C" w14:textId="19AC0C7E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7867EBA0" w14:textId="45C75F9F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0CAC3267" w14:textId="45165283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0468552B" w14:textId="3198037A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FCA2348" w14:textId="77777777" w:rsidR="00585EB5" w:rsidRDefault="00585EB5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2B113959" w14:textId="77777777" w:rsidR="00CB0228" w:rsidRDefault="00CB0228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12D28508" w14:textId="77777777" w:rsidR="00127BF6" w:rsidRDefault="00127BF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71A44FC8" w14:textId="77777777" w:rsidR="00127BF6" w:rsidRDefault="00127BF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5422A657" w14:textId="77777777" w:rsidR="00127BF6" w:rsidRDefault="00127BF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A558470" w14:textId="77777777" w:rsidR="00127BF6" w:rsidRDefault="00127BF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</w:p>
    <w:p w14:paraId="4ED1E53F" w14:textId="50543A83" w:rsidR="00D03826" w:rsidRPr="004C0AF8" w:rsidRDefault="00D03826" w:rsidP="002E2B21">
      <w:pPr>
        <w:pStyle w:val="NoSpacing"/>
        <w:jc w:val="center"/>
        <w:rPr>
          <w:rFonts w:ascii="Century Gothic" w:hAnsi="Century Gothic"/>
          <w:b/>
          <w:bCs/>
          <w:szCs w:val="22"/>
          <w:u w:val="single"/>
        </w:rPr>
      </w:pPr>
      <w:r w:rsidRPr="004C0AF8">
        <w:rPr>
          <w:rFonts w:ascii="Century Gothic" w:hAnsi="Century Gothic"/>
          <w:b/>
          <w:bCs/>
          <w:szCs w:val="22"/>
          <w:u w:val="single"/>
        </w:rPr>
        <w:t>Details of formalities and documents required for premises.</w:t>
      </w:r>
    </w:p>
    <w:p w14:paraId="65547A86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  <w:u w:val="single"/>
        </w:rPr>
      </w:pPr>
    </w:p>
    <w:p w14:paraId="74ED624F" w14:textId="666A1B9D" w:rsidR="00D03826" w:rsidRPr="004C0AF8" w:rsidRDefault="00D03826" w:rsidP="00711F73">
      <w:pPr>
        <w:pStyle w:val="NoSpacing"/>
        <w:jc w:val="center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(Advertisement dated</w:t>
      </w:r>
      <w:r w:rsidR="00CB0228">
        <w:rPr>
          <w:rFonts w:ascii="Century Gothic" w:hAnsi="Century Gothic"/>
          <w:szCs w:val="22"/>
        </w:rPr>
        <w:t xml:space="preserve"> </w:t>
      </w:r>
      <w:r w:rsidR="0098470D">
        <w:rPr>
          <w:rFonts w:ascii="Century Gothic" w:hAnsi="Century Gothic"/>
          <w:szCs w:val="22"/>
        </w:rPr>
        <w:t>24</w:t>
      </w:r>
      <w:r w:rsidR="00585EB5">
        <w:rPr>
          <w:rFonts w:ascii="Century Gothic" w:hAnsi="Century Gothic"/>
          <w:szCs w:val="22"/>
        </w:rPr>
        <w:t>.07.2025</w:t>
      </w:r>
      <w:r w:rsidRPr="004C0AF8">
        <w:rPr>
          <w:rFonts w:ascii="Century Gothic" w:hAnsi="Century Gothic"/>
          <w:szCs w:val="22"/>
        </w:rPr>
        <w:t>)</w:t>
      </w:r>
    </w:p>
    <w:p w14:paraId="51E165A9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4F05F310" w14:textId="7924231D" w:rsidR="00D03826" w:rsidRPr="004C0AF8" w:rsidRDefault="00D03826" w:rsidP="009F16C8">
      <w:pPr>
        <w:pStyle w:val="NoSpacing"/>
        <w:numPr>
          <w:ilvl w:val="0"/>
          <w:numId w:val="16"/>
        </w:numPr>
        <w:ind w:left="360"/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 xml:space="preserve">Submit your offer in enclosed quotation form in two separate sealed covers. Please ensure to submit the same to our office latest by </w:t>
      </w:r>
      <w:r w:rsidR="0098470D">
        <w:rPr>
          <w:rFonts w:ascii="Century Gothic" w:hAnsi="Century Gothic"/>
          <w:szCs w:val="22"/>
        </w:rPr>
        <w:t>11</w:t>
      </w:r>
      <w:r w:rsidR="00585EB5">
        <w:rPr>
          <w:rFonts w:ascii="Century Gothic" w:hAnsi="Century Gothic"/>
          <w:szCs w:val="22"/>
        </w:rPr>
        <w:t>.08.2025</w:t>
      </w:r>
    </w:p>
    <w:p w14:paraId="324A9184" w14:textId="77777777" w:rsidR="00D03826" w:rsidRPr="004C0AF8" w:rsidRDefault="00D03826" w:rsidP="009F16C8">
      <w:pPr>
        <w:pStyle w:val="NoSpacing"/>
        <w:numPr>
          <w:ilvl w:val="0"/>
          <w:numId w:val="16"/>
        </w:numPr>
        <w:ind w:left="360"/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While filing the quotation forms, please ensure to follow below mentioned instructions:</w:t>
      </w:r>
    </w:p>
    <w:p w14:paraId="71BD5396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Submit copy of ownership document along with technical Bid.</w:t>
      </w:r>
    </w:p>
    <w:p w14:paraId="073C8B25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You have to submit copy of “NOC” from competent authority.</w:t>
      </w:r>
    </w:p>
    <w:p w14:paraId="38B2C26A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Fill up all the information asked for in the enclosed form itself.</w:t>
      </w:r>
    </w:p>
    <w:p w14:paraId="3CD92A49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 xml:space="preserve">Do not quote rent / sale price </w:t>
      </w:r>
      <w:r w:rsidR="002E2B21" w:rsidRPr="004C0AF8">
        <w:rPr>
          <w:rFonts w:ascii="Century Gothic" w:hAnsi="Century Gothic"/>
          <w:szCs w:val="22"/>
        </w:rPr>
        <w:t>anywhere</w:t>
      </w:r>
      <w:r w:rsidRPr="004C0AF8">
        <w:rPr>
          <w:rFonts w:ascii="Century Gothic" w:hAnsi="Century Gothic"/>
          <w:szCs w:val="22"/>
        </w:rPr>
        <w:t xml:space="preserve"> in Part I of the form.</w:t>
      </w:r>
    </w:p>
    <w:p w14:paraId="7237FAD3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In case you desire to stipulate any term and condition, the same should be mentioned in Part I of the form.</w:t>
      </w:r>
    </w:p>
    <w:p w14:paraId="689E555B" w14:textId="4E905EDB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 xml:space="preserve">Each part should be kept in a separate cover and the cover containing technical details should be marked ‘Envelope No.1 – Technical Bid” and the cover containing financial details </w:t>
      </w:r>
      <w:r w:rsidR="002E2B21" w:rsidRPr="004C0AF8">
        <w:rPr>
          <w:rFonts w:ascii="Century Gothic" w:hAnsi="Century Gothic"/>
          <w:szCs w:val="22"/>
        </w:rPr>
        <w:t xml:space="preserve">should be marked “Envelope No.2 </w:t>
      </w:r>
      <w:r w:rsidRPr="004C0AF8">
        <w:rPr>
          <w:rFonts w:ascii="Century Gothic" w:hAnsi="Century Gothic"/>
          <w:szCs w:val="22"/>
        </w:rPr>
        <w:t>–Financial Bid’. Both these covers, duly sealed, should be put in a 3</w:t>
      </w:r>
      <w:r w:rsidRPr="004C0AF8">
        <w:rPr>
          <w:rFonts w:ascii="Century Gothic" w:hAnsi="Century Gothic"/>
          <w:szCs w:val="22"/>
          <w:vertAlign w:val="superscript"/>
        </w:rPr>
        <w:t>rd</w:t>
      </w:r>
      <w:r w:rsidRPr="004C0AF8">
        <w:rPr>
          <w:rFonts w:ascii="Century Gothic" w:hAnsi="Century Gothic"/>
          <w:szCs w:val="22"/>
        </w:rPr>
        <w:t xml:space="preserve"> cover superscribed with “Offer of Premises for UCO Bank”.</w:t>
      </w:r>
    </w:p>
    <w:p w14:paraId="1D3D62B2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All the three envelops should also bear the name and address, phone no./mobile no. of the offerer.</w:t>
      </w:r>
    </w:p>
    <w:p w14:paraId="570009F3" w14:textId="77777777" w:rsidR="00D03826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Separate applications as per prescribed Performa, duly filled, signed &amp; sealed, be submitted in respect of each offer. This is applicable for both the bids i.e. Technical &amp; Financial e.g. if any offerer is interested for two offers, he/she/they should submit two separate sealed covers each for Technical &amp; Financial bids (2 nos. for Technical &amp; 2 nos. for Financial Bids) and do the needful as described.</w:t>
      </w:r>
    </w:p>
    <w:p w14:paraId="378A8D77" w14:textId="356DC0F6" w:rsidR="002B01F5" w:rsidRPr="004C0AF8" w:rsidRDefault="00D03826" w:rsidP="002B01F5">
      <w:pPr>
        <w:pStyle w:val="NoSpacing"/>
        <w:numPr>
          <w:ilvl w:val="0"/>
          <w:numId w:val="17"/>
        </w:numPr>
        <w:jc w:val="both"/>
        <w:rPr>
          <w:rFonts w:ascii="Century Gothic" w:hAnsi="Century Gothic"/>
          <w:b/>
          <w:bCs/>
          <w:szCs w:val="22"/>
        </w:rPr>
      </w:pPr>
      <w:r w:rsidRPr="004C0AF8">
        <w:rPr>
          <w:rFonts w:ascii="Century Gothic" w:hAnsi="Century Gothic"/>
          <w:b/>
          <w:bCs/>
          <w:szCs w:val="22"/>
        </w:rPr>
        <w:t>The 3</w:t>
      </w:r>
      <w:r w:rsidRPr="004C0AF8">
        <w:rPr>
          <w:rFonts w:ascii="Century Gothic" w:hAnsi="Century Gothic"/>
          <w:b/>
          <w:bCs/>
          <w:szCs w:val="22"/>
          <w:vertAlign w:val="superscript"/>
        </w:rPr>
        <w:t>rd</w:t>
      </w:r>
      <w:r w:rsidRPr="004C0AF8">
        <w:rPr>
          <w:rFonts w:ascii="Century Gothic" w:hAnsi="Century Gothic"/>
          <w:b/>
          <w:bCs/>
          <w:szCs w:val="22"/>
        </w:rPr>
        <w:t xml:space="preserve"> cover, duly sealed, should be addressed to the </w:t>
      </w:r>
      <w:r w:rsidR="002B01F5" w:rsidRPr="004C0AF8">
        <w:rPr>
          <w:rFonts w:ascii="Century Gothic" w:hAnsi="Century Gothic"/>
          <w:b/>
          <w:bCs/>
          <w:szCs w:val="22"/>
        </w:rPr>
        <w:t xml:space="preserve">Zonal Manager, UCO Bank, Zonal Office, 39/3720 F, S.R. Complex, Ravipuram Road, Ernakulam, Kerala - 682 016 latest by </w:t>
      </w:r>
      <w:r w:rsidR="002B01F5" w:rsidRPr="00585EB5">
        <w:rPr>
          <w:rFonts w:ascii="Century Gothic" w:hAnsi="Century Gothic"/>
          <w:b/>
          <w:bCs/>
          <w:szCs w:val="22"/>
        </w:rPr>
        <w:t xml:space="preserve">5 </w:t>
      </w:r>
      <w:r w:rsidR="00017EFA" w:rsidRPr="00585EB5">
        <w:rPr>
          <w:rFonts w:ascii="Century Gothic" w:hAnsi="Century Gothic"/>
          <w:b/>
          <w:bCs/>
          <w:szCs w:val="22"/>
        </w:rPr>
        <w:t>PM</w:t>
      </w:r>
      <w:r w:rsidR="002B01F5" w:rsidRPr="00585EB5">
        <w:rPr>
          <w:rFonts w:ascii="Century Gothic" w:hAnsi="Century Gothic"/>
          <w:b/>
          <w:bCs/>
          <w:szCs w:val="22"/>
        </w:rPr>
        <w:t xml:space="preserve"> on </w:t>
      </w:r>
      <w:r w:rsidR="0098470D">
        <w:rPr>
          <w:rFonts w:ascii="Century Gothic" w:hAnsi="Century Gothic"/>
          <w:b/>
          <w:bCs/>
          <w:szCs w:val="22"/>
        </w:rPr>
        <w:t>11</w:t>
      </w:r>
      <w:r w:rsidR="00585EB5">
        <w:rPr>
          <w:rFonts w:ascii="Century Gothic" w:hAnsi="Century Gothic"/>
          <w:b/>
          <w:bCs/>
          <w:szCs w:val="22"/>
        </w:rPr>
        <w:t>.08.2025</w:t>
      </w:r>
      <w:r w:rsidR="002B01F5" w:rsidRPr="004C0AF8">
        <w:rPr>
          <w:rFonts w:ascii="Century Gothic" w:hAnsi="Century Gothic"/>
          <w:b/>
          <w:bCs/>
          <w:szCs w:val="22"/>
        </w:rPr>
        <w:t>, which is the prescribed time schedule. No offer after the closing date will be entertained.</w:t>
      </w:r>
    </w:p>
    <w:p w14:paraId="5961CE11" w14:textId="77777777" w:rsidR="00D03826" w:rsidRPr="004C0AF8" w:rsidRDefault="00D03826" w:rsidP="002B01F5">
      <w:pPr>
        <w:pStyle w:val="NoSpacing"/>
        <w:ind w:left="1440"/>
        <w:jc w:val="both"/>
        <w:rPr>
          <w:rFonts w:ascii="Century Gothic" w:hAnsi="Century Gothic"/>
          <w:szCs w:val="22"/>
        </w:rPr>
      </w:pPr>
    </w:p>
    <w:p w14:paraId="182B5917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Please note that Quotation submitted in other format/paper will not be entertained by the Bank and such offers will be liable for rejection. Bank reserves the right to accept any offer and reject any/all offers without assigning any reason.</w:t>
      </w:r>
    </w:p>
    <w:p w14:paraId="520584F2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38CA1D98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  <w:r w:rsidRPr="004C0AF8">
        <w:rPr>
          <w:rFonts w:ascii="Century Gothic" w:hAnsi="Century Gothic"/>
          <w:szCs w:val="22"/>
        </w:rPr>
        <w:t>Encl.  Quotation form in two parts.</w:t>
      </w:r>
    </w:p>
    <w:p w14:paraId="3CDE165A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2F0C5523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072ADC69" w14:textId="77777777" w:rsidR="00D03826" w:rsidRPr="004C0AF8" w:rsidRDefault="00D03826" w:rsidP="00D03826">
      <w:pPr>
        <w:pStyle w:val="NoSpacing"/>
        <w:jc w:val="both"/>
        <w:rPr>
          <w:rFonts w:ascii="Century Gothic" w:hAnsi="Century Gothic"/>
          <w:szCs w:val="22"/>
        </w:rPr>
      </w:pPr>
    </w:p>
    <w:p w14:paraId="12566092" w14:textId="77777777" w:rsidR="001E0F24" w:rsidRPr="004C0AF8" w:rsidRDefault="001E0F24" w:rsidP="00D03826">
      <w:pPr>
        <w:pStyle w:val="NoSpacing"/>
        <w:jc w:val="both"/>
        <w:rPr>
          <w:rFonts w:ascii="Century Gothic" w:hAnsi="Century Gothic"/>
          <w:sz w:val="20"/>
        </w:rPr>
      </w:pPr>
    </w:p>
    <w:sectPr w:rsidR="001E0F24" w:rsidRPr="004C0AF8" w:rsidSect="00E57542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810" w:right="1080" w:bottom="1170" w:left="1080" w:header="270" w:footer="1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59859" w14:textId="77777777" w:rsidR="00292538" w:rsidRDefault="00292538" w:rsidP="00BC5206">
      <w:pPr>
        <w:spacing w:after="0" w:line="240" w:lineRule="auto"/>
      </w:pPr>
      <w:r>
        <w:separator/>
      </w:r>
    </w:p>
  </w:endnote>
  <w:endnote w:type="continuationSeparator" w:id="0">
    <w:p w14:paraId="114D71EB" w14:textId="77777777" w:rsidR="00292538" w:rsidRDefault="00292538" w:rsidP="00BC5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arajita">
    <w:altName w:val="Arial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BC16B" w14:textId="77777777" w:rsidR="00BC5206" w:rsidRPr="00187D34" w:rsidRDefault="00292538" w:rsidP="00187D34">
    <w:pPr>
      <w:pStyle w:val="NoSpacing"/>
      <w:tabs>
        <w:tab w:val="center" w:pos="4873"/>
        <w:tab w:val="right" w:pos="9747"/>
      </w:tabs>
      <w:jc w:val="center"/>
      <w:rPr>
        <w:rFonts w:ascii="Aparajita" w:hAnsi="Aparajita" w:cs="Aparajita"/>
        <w:b/>
        <w:noProof/>
        <w:sz w:val="19"/>
        <w:szCs w:val="19"/>
        <w:lang w:eastAsia="en-US" w:bidi="ar-SA"/>
      </w:rPr>
    </w:pPr>
    <w:r>
      <w:rPr>
        <w:rFonts w:ascii="Aparajita" w:hAnsi="Aparajita" w:cs="Aparajita"/>
        <w:b/>
        <w:noProof/>
        <w:sz w:val="18"/>
        <w:szCs w:val="18"/>
        <w:lang w:eastAsia="en-US"/>
      </w:rPr>
      <w:pict w14:anchorId="118A035E">
        <v:line id="Straight Connector 104" o:spid="_x0000_s2055" style="position:absolute;left:0;text-align:left;z-index:251660288;visibility:visible;mso-wrap-distance-top:-3e-5mm;mso-wrap-distance-bottom:-3e-5mm;mso-width-relative:margin;mso-height-relative:margin" from="-313.35pt,-6.2pt" to="675.85pt,-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DtLxgEAANgDAAAOAAAAZHJzL2Uyb0RvYy54bWysU8GO0zAQvSPxD5bvNGm0rFZR0z10BZcV&#10;VBQ+wOvYjbW2xxqbNv17xk4TWEB7QFys2PPem3kzk8396Cw7KYwGfMfXq5oz5SX0xh87/u3rh3d3&#10;nMUkfC8seNXxi4r8fvv2zeYcWtXAALZXyEjEx/YcOj6kFNqqinJQTsQVBOUpqAGdSHTFY9WjOJO6&#10;s1VT17fVGbAPCFLFSK8PU5Bvi77WSqbPWkeVmO041ZbKieV8yme13Yj2iCIMRl7LEP9QhRPGU9JF&#10;6kEkwb6j+UPKGYkQQaeVBFeB1kaq4oHcrOvf3BwGEVTxQs2JYWlT/H+y8tNpj8z0NLv6hjMvHA3p&#10;kFCY45DYDrynFgKyHKVenUNsibLze8xu5egP4RHkc6RY9SKYLzFMsFGjy3Cyy8bS+8vSezUmJulx&#10;3by/be5uaEZyDlainZkBY/qowLH80XFrfO6LaMXpMaacW7Qz5FrIlLtUkS5WZbD1X5Qmr5StKeyy&#10;ZWpnkZ0E7Uf/vM4eSasgM0UbaxdS/Trpis00VTZvIa5fJy7okhF8WojOeMC/kdM4l6on/Ox68ppt&#10;P0F/2eM8F1qf4uy66nk/f70X+s8fcvsDAAD//wMAUEsDBBQABgAIAAAAIQBxwfp23wAAAA0BAAAP&#10;AAAAZHJzL2Rvd25yZXYueG1sTI9BS8NAEIXvgv9hGcGLtJtEm5aYTRHRg9CLVTxPs2s2mJ0N2W2z&#10;/nunIOht5r3Hm2/qbXKDOJkp9J4U5MsMhKHW6546Be9vz4sNiBCRNA6ejIJvE2DbXF7UWGk/06s5&#10;7WMnuIRChQpsjGMlZWitcRiWfjTE3qefHEZep07qCWcud4MssqyUDnviCxZH82hN+7U/OgVtkunG&#10;Pulu7tYveodh8yFXO6Wur9LDPYhoUvwLwxmf0aFhpoM/kg5iULAoi3LNWZ7y4g7EOXK7ylk6/Eqy&#10;qeX/L5ofAAAA//8DAFBLAQItABQABgAIAAAAIQC2gziS/gAAAOEBAAATAAAAAAAAAAAAAAAAAAAA&#10;AABbQ29udGVudF9UeXBlc10ueG1sUEsBAi0AFAAGAAgAAAAhADj9If/WAAAAlAEAAAsAAAAAAAAA&#10;AAAAAAAALwEAAF9yZWxzLy5yZWxzUEsBAi0AFAAGAAgAAAAhABsAO0vGAQAA2AMAAA4AAAAAAAAA&#10;AAAAAAAALgIAAGRycy9lMm9Eb2MueG1sUEsBAi0AFAAGAAgAAAAhAHHB+nbfAAAADQEAAA8AAAAA&#10;AAAAAAAAAAAAIAQAAGRycy9kb3ducmV2LnhtbFBLBQYAAAAABAAEAPMAAAAsBQAAAAA=&#10;" strokecolor="black [3200]" strokeweight="2pt">
          <v:shadow on="t" color="black" opacity="24903f" origin=",.5" offset="0,.55556mm"/>
          <o:lock v:ext="edit" shapetype="f"/>
        </v:line>
      </w:pic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यूकोबैंक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, 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अंचलकार्यालय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, 39/3720 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एफ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>,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एस</w:t>
    </w:r>
    <w:r w:rsidR="008D25B5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>.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आर</w:t>
    </w:r>
    <w:r w:rsidR="008D25B5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>.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कोम्पलक्स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, 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रविपुरमरोड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>,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एरणाकुलम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, </w:t>
    </w:r>
    <w:r w:rsidR="00BC5206" w:rsidRPr="00187D34">
      <w:rPr>
        <w:rFonts w:ascii="Aparajita" w:hAnsi="Aparajita" w:cs="Arial Unicode MS"/>
        <w:b/>
        <w:bCs/>
        <w:noProof/>
        <w:sz w:val="18"/>
        <w:szCs w:val="18"/>
        <w:cs/>
        <w:lang w:eastAsia="en-US"/>
      </w:rPr>
      <w:t>केरला</w:t>
    </w:r>
    <w:r w:rsidR="00BC5206"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 - 682 016</w:t>
    </w:r>
  </w:p>
  <w:p w14:paraId="0B2808A1" w14:textId="77777777" w:rsidR="00BC5206" w:rsidRPr="00187D34" w:rsidRDefault="00BC5206" w:rsidP="009A2D0A">
    <w:pPr>
      <w:pStyle w:val="NoSpacing"/>
      <w:jc w:val="center"/>
      <w:rPr>
        <w:rFonts w:ascii="Aparajita" w:hAnsi="Aparajita" w:cs="Aparajita"/>
        <w:b/>
        <w:noProof/>
        <w:sz w:val="18"/>
        <w:lang w:eastAsia="en-US" w:bidi="ar-SA"/>
      </w:rPr>
    </w:pPr>
    <w:r w:rsidRPr="00187D34">
      <w:rPr>
        <w:rFonts w:ascii="Aparajita" w:hAnsi="Aparajita" w:cs="Aparajita"/>
        <w:b/>
        <w:noProof/>
        <w:sz w:val="18"/>
        <w:lang w:eastAsia="en-US" w:bidi="ar-SA"/>
      </w:rPr>
      <w:t>UCO Bank, Zonal Office, 39/3720 F, S.R. Complex, Rav</w:t>
    </w:r>
    <w:r w:rsidR="002A13ED" w:rsidRPr="00187D34">
      <w:rPr>
        <w:rFonts w:ascii="Aparajita" w:hAnsi="Aparajita" w:cs="Aparajita"/>
        <w:b/>
        <w:noProof/>
        <w:sz w:val="18"/>
        <w:lang w:eastAsia="en-US" w:bidi="ar-SA"/>
      </w:rPr>
      <w:t>ipuram Road, Ernakulam, Kerala -</w:t>
    </w:r>
    <w:r w:rsidRPr="00187D34">
      <w:rPr>
        <w:rFonts w:ascii="Aparajita" w:hAnsi="Aparajita" w:cs="Aparajita"/>
        <w:b/>
        <w:noProof/>
        <w:sz w:val="18"/>
        <w:lang w:eastAsia="en-US" w:bidi="ar-SA"/>
      </w:rPr>
      <w:t xml:space="preserve"> 682 016</w:t>
    </w:r>
  </w:p>
  <w:p w14:paraId="19DFCB67" w14:textId="77777777" w:rsidR="00BC5206" w:rsidRPr="00187D34" w:rsidRDefault="00BC5206" w:rsidP="002244BF">
    <w:pPr>
      <w:pStyle w:val="NoSpacing"/>
      <w:jc w:val="center"/>
      <w:rPr>
        <w:rFonts w:ascii="Aparajita" w:hAnsi="Aparajita" w:cs="Aparajita"/>
      </w:rPr>
    </w:pPr>
    <w:r w:rsidRPr="00187D34">
      <w:rPr>
        <w:rFonts w:ascii="Aparajita" w:hAnsi="Aparajita" w:cs="Aparajita"/>
        <w:b/>
        <w:noProof/>
        <w:sz w:val="18"/>
        <w:szCs w:val="18"/>
        <w:lang w:eastAsia="en-US" w:bidi="ar-SA"/>
      </w:rPr>
      <w:t xml:space="preserve">Phone: 0484 2356640,41,42,43 Fax: (0484) 2356644    E-mail: </w:t>
    </w:r>
    <w:hyperlink r:id="rId1" w:history="1">
      <w:r w:rsidRPr="00187D34">
        <w:rPr>
          <w:rStyle w:val="Hyperlink"/>
          <w:rFonts w:ascii="Aparajita" w:hAnsi="Aparajita" w:cs="Aparajita"/>
          <w:b/>
          <w:noProof/>
          <w:sz w:val="18"/>
          <w:szCs w:val="18"/>
          <w:lang w:eastAsia="en-US" w:bidi="ar-SA"/>
        </w:rPr>
        <w:t>zo.tvpuram@ucobank.co.in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7C0D5" w14:textId="77777777" w:rsidR="00292538" w:rsidRDefault="00292538" w:rsidP="00BC5206">
      <w:pPr>
        <w:spacing w:after="0" w:line="240" w:lineRule="auto"/>
      </w:pPr>
      <w:r>
        <w:separator/>
      </w:r>
    </w:p>
  </w:footnote>
  <w:footnote w:type="continuationSeparator" w:id="0">
    <w:p w14:paraId="118B83DC" w14:textId="77777777" w:rsidR="00292538" w:rsidRDefault="00292538" w:rsidP="00BC5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0080F" w14:textId="77777777" w:rsidR="000B77D7" w:rsidRDefault="00292538">
    <w:pPr>
      <w:pStyle w:val="Header"/>
    </w:pPr>
    <w:r>
      <w:rPr>
        <w:noProof/>
      </w:rPr>
      <w:pict w14:anchorId="5AB233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46635" o:spid="_x0000_s2053" type="#_x0000_t75" style="position:absolute;margin-left:0;margin-top:0;width:207pt;height:207pt;z-index:-251652096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256D" w14:textId="77777777" w:rsidR="00BC5206" w:rsidRPr="00815234" w:rsidRDefault="00292538" w:rsidP="00815234">
    <w:pPr>
      <w:spacing w:after="0"/>
      <w:jc w:val="center"/>
      <w:rPr>
        <w:rFonts w:ascii="Century Gothic" w:hAnsi="Century Gothic" w:cs="Century Gothic"/>
        <w:b/>
        <w:sz w:val="20"/>
        <w:szCs w:val="18"/>
      </w:rPr>
    </w:pPr>
    <w:r>
      <w:rPr>
        <w:rFonts w:ascii="Century Gothic" w:hAnsi="Century Gothic" w:cs="Century Gothic"/>
        <w:b/>
        <w:noProof/>
        <w:sz w:val="20"/>
        <w:szCs w:val="18"/>
        <w:lang w:bidi="ar-SA"/>
      </w:rPr>
      <w:pict w14:anchorId="016AB33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46636" o:spid="_x0000_s2054" type="#_x0000_t75" style="position:absolute;left:0;text-align:left;margin-left:0;margin-top:0;width:207pt;height:207pt;z-index:-251651072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  <w:r w:rsidR="00BC5206" w:rsidRPr="00815234">
      <w:rPr>
        <w:b/>
        <w:noProof/>
      </w:rPr>
      <w:drawing>
        <wp:inline distT="0" distB="0" distL="0" distR="0" wp14:anchorId="7568F7D3" wp14:editId="56F84D1E">
          <wp:extent cx="3225082" cy="414260"/>
          <wp:effectExtent l="19050" t="0" r="0" b="0"/>
          <wp:docPr id="7" name="Picture 7" descr="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 descr="02"/>
                  <pic:cNvPicPr/>
                </pic:nvPicPr>
                <pic:blipFill>
                  <a:blip r:embed="rId2"/>
                  <a:srcRect b="43137"/>
                  <a:stretch>
                    <a:fillRect/>
                  </a:stretch>
                </pic:blipFill>
                <pic:spPr bwMode="auto">
                  <a:xfrm>
                    <a:off x="0" y="0"/>
                    <a:ext cx="3222698" cy="4139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3679BDE" w14:textId="77777777" w:rsidR="00815234" w:rsidRPr="00187D34" w:rsidRDefault="00815234" w:rsidP="00815234">
    <w:pPr>
      <w:spacing w:after="0"/>
      <w:jc w:val="center"/>
      <w:rPr>
        <w:rFonts w:asciiTheme="majorHAnsi" w:hAnsiTheme="majorHAnsi" w:cs="Times New Roman"/>
        <w:b/>
        <w:sz w:val="18"/>
        <w:szCs w:val="18"/>
      </w:rPr>
    </w:pPr>
    <w:r w:rsidRPr="00187D34">
      <w:rPr>
        <w:rFonts w:asciiTheme="majorHAnsi" w:hAnsiTheme="majorHAnsi" w:cs="Times New Roman"/>
        <w:b/>
        <w:sz w:val="18"/>
        <w:szCs w:val="18"/>
      </w:rPr>
      <w:t>(A Govt. of India undertaking)</w:t>
    </w:r>
  </w:p>
  <w:p w14:paraId="78D3623F" w14:textId="77777777" w:rsidR="00C33562" w:rsidRPr="00187D34" w:rsidRDefault="00292538" w:rsidP="00815234">
    <w:pPr>
      <w:spacing w:after="0"/>
      <w:jc w:val="center"/>
      <w:rPr>
        <w:rFonts w:ascii="Aparajita" w:hAnsi="Aparajita" w:cs="Aparajita"/>
        <w:b/>
        <w:sz w:val="20"/>
      </w:rPr>
    </w:pPr>
    <w:r>
      <w:rPr>
        <w:rFonts w:ascii="Aparajita" w:hAnsi="Aparajita" w:cs="Aparajita"/>
        <w:b/>
        <w:noProof/>
        <w:sz w:val="28"/>
        <w:szCs w:val="24"/>
      </w:rPr>
      <w:pict w14:anchorId="0EB359D5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2" o:spid="_x0000_s2056" type="#_x0000_t32" style="position:absolute;left:0;text-align:left;margin-left:-.7pt;margin-top:11.6pt;width:488.5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CGGHgIAADwEAAAOAAAAZHJzL2Uyb0RvYy54bWysU9tu2zAMfR+wfxD0nvoyJ02NOEVhJ3vp&#10;1gDtPkCRZFuYLAmSEicY9u+jlAvS7WUYlgeFMsnDQx5q8XgYJNpz64RWFc7uUoy4opoJ1VX429t6&#10;MsfIeaIYkVrxCh+5w4/Ljx8Woyl5rnstGbcIQJQrR1Ph3ntTJomjPR+Iu9OGK3C22g7Ew9V2CbNk&#10;BPRBJnmazpJRW2asptw5+NqcnHgZ8duWU//Sto57JCsM3Hw8bTy34UyWC1J2lphe0DMN8g8sBiIU&#10;FL1CNcQTtLPiD6hBUKudbv0d1UOi21ZQHnuAbrL0t25ee2J47AWG48x1TO7/wdKv+41FgoF2GCky&#10;gERPO69jZZSH8YzGlRBVq40NDdKDejXPmn53SOm6J6rjMfjtaCA3CxnJu5RwcQaKbMcvmkEMAfw4&#10;q0NrhwAJU0CHKMnxKgk/eETh4yxPi+l8ihG9+BJSXhKNdf4z1wMKRoWdt0R0va+1UiC8tlksQ/bP&#10;zgdapLwkhKpKr4WUUX+p0Ajc8/s0jRlOS8GCN8Q5221radGehBWKv9gkeG7DrN4pFtF6TtjqbHsi&#10;5MmG6lIFPOgM+Jyt0478eEgfVvPVvJgU+Ww1KdKmmTyt62IyW2f30+ZTU9dN9jNQy4qyF4xxFdhd&#10;9jUr/m4fzi/ntGnXjb3OIXmPHgcGZC//kXSUNqh52outZseNvUgOKxqDz88pvIHbO9i3j375CwAA&#10;//8DAFBLAwQUAAYACAAAACEA/EyVOdsAAAAIAQAADwAAAGRycy9kb3ducmV2LnhtbEyPQU+DQBCF&#10;7yb+h8008dYuxVIqsjRq4rmRevE2sFMgZWcJuy34713jwR7fvJf3vsn3s+nFlUbXWVawXkUgiGur&#10;O24UfB7flzsQziNr7C2Tgm9ysC/u73LMtJ34g66lb0QoYZehgtb7IZPS1S0ZdCs7EAfvZEeDPsix&#10;kXrEKZSbXsZRtJUGOw4LLQ701lJ9Li9GQbrRXxa3r0mVTIejp1Nb7g6zUg+L+eUZhKfZ/4fhFz+g&#10;QxGYKnth7USvYLnehKSC+DEGEfynNElBVH8HWeTy9oHiBwAA//8DAFBLAQItABQABgAIAAAAIQC2&#10;gziS/gAAAOEBAAATAAAAAAAAAAAAAAAAAAAAAABbQ29udGVudF9UeXBlc10ueG1sUEsBAi0AFAAG&#10;AAgAAAAhADj9If/WAAAAlAEAAAsAAAAAAAAAAAAAAAAALwEAAF9yZWxzLy5yZWxzUEsBAi0AFAAG&#10;AAgAAAAhAGJsIYYeAgAAPAQAAA4AAAAAAAAAAAAAAAAALgIAAGRycy9lMm9Eb2MueG1sUEsBAi0A&#10;FAAGAAgAAAAhAPxMlTnbAAAACAEAAA8AAAAAAAAAAAAAAAAAeAQAAGRycy9kb3ducmV2LnhtbFBL&#10;BQYAAAAABAAEAPMAAACABQAAAAA=&#10;" strokeweight="1pt"/>
      </w:pict>
    </w:r>
    <w:r w:rsidR="00815234" w:rsidRPr="00187D34">
      <w:rPr>
        <w:rFonts w:ascii="Aparajita" w:hAnsi="Aparajita" w:cs="Aparajita"/>
        <w:b/>
        <w:sz w:val="24"/>
        <w:szCs w:val="24"/>
      </w:rPr>
      <w:t>ZONAL OFFICE, ERNAKULAM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B249" w14:textId="77777777" w:rsidR="000B77D7" w:rsidRDefault="00292538">
    <w:pPr>
      <w:pStyle w:val="Header"/>
    </w:pPr>
    <w:r>
      <w:rPr>
        <w:noProof/>
      </w:rPr>
      <w:pict w14:anchorId="76AFEF7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46634" o:spid="_x0000_s2052" type="#_x0000_t75" style="position:absolute;margin-left:0;margin-top:0;width:207pt;height:207pt;z-index:-251653120;mso-position-horizontal:center;mso-position-horizontal-relative:margin;mso-position-vertical:center;mso-position-vertical-relative:margin" o:allowincell="f">
          <v:imagedata r:id="rId1" o:title="Untitled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418AA"/>
    <w:multiLevelType w:val="hybridMultilevel"/>
    <w:tmpl w:val="D0F4D8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B1BC1"/>
    <w:multiLevelType w:val="multilevel"/>
    <w:tmpl w:val="6DD02014"/>
    <w:lvl w:ilvl="0">
      <w:start w:val="1"/>
      <w:numFmt w:val="decimal"/>
      <w:lvlText w:val="%1)"/>
      <w:lvlJc w:val="left"/>
      <w:pPr>
        <w:ind w:left="594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9C0FED"/>
    <w:multiLevelType w:val="hybridMultilevel"/>
    <w:tmpl w:val="700C11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127EE"/>
    <w:multiLevelType w:val="hybridMultilevel"/>
    <w:tmpl w:val="14042A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D12AAB"/>
    <w:multiLevelType w:val="hybridMultilevel"/>
    <w:tmpl w:val="60AE7456"/>
    <w:lvl w:ilvl="0" w:tplc="58BED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11243"/>
    <w:multiLevelType w:val="hybridMultilevel"/>
    <w:tmpl w:val="A6989EA8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84E764D"/>
    <w:multiLevelType w:val="hybridMultilevel"/>
    <w:tmpl w:val="234A31C8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FB7324"/>
    <w:multiLevelType w:val="hybridMultilevel"/>
    <w:tmpl w:val="9DB46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55128"/>
    <w:multiLevelType w:val="hybridMultilevel"/>
    <w:tmpl w:val="A93863B2"/>
    <w:lvl w:ilvl="0" w:tplc="3716B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26F58"/>
    <w:multiLevelType w:val="hybridMultilevel"/>
    <w:tmpl w:val="668C748C"/>
    <w:lvl w:ilvl="0" w:tplc="E604CC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FA3F83"/>
    <w:multiLevelType w:val="hybridMultilevel"/>
    <w:tmpl w:val="7310866C"/>
    <w:lvl w:ilvl="0" w:tplc="3716BA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F749C"/>
    <w:multiLevelType w:val="hybridMultilevel"/>
    <w:tmpl w:val="30185C2A"/>
    <w:lvl w:ilvl="0" w:tplc="8C4CB736">
      <w:start w:val="1"/>
      <w:numFmt w:val="upperRoman"/>
      <w:lvlText w:val="%1."/>
      <w:lvlJc w:val="left"/>
      <w:pPr>
        <w:ind w:left="4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2" w15:restartNumberingAfterBreak="0">
    <w:nsid w:val="5C160998"/>
    <w:multiLevelType w:val="hybridMultilevel"/>
    <w:tmpl w:val="759441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8A4D1E"/>
    <w:multiLevelType w:val="hybridMultilevel"/>
    <w:tmpl w:val="4ADC52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53726"/>
    <w:multiLevelType w:val="hybridMultilevel"/>
    <w:tmpl w:val="F850E1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D696E"/>
    <w:multiLevelType w:val="hybridMultilevel"/>
    <w:tmpl w:val="E02C8C6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8B3C23"/>
    <w:multiLevelType w:val="hybridMultilevel"/>
    <w:tmpl w:val="9008246A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1"/>
  </w:num>
  <w:num w:numId="5">
    <w:abstractNumId w:val="10"/>
  </w:num>
  <w:num w:numId="6">
    <w:abstractNumId w:val="7"/>
  </w:num>
  <w:num w:numId="7">
    <w:abstractNumId w:val="16"/>
  </w:num>
  <w:num w:numId="8">
    <w:abstractNumId w:val="4"/>
  </w:num>
  <w:num w:numId="9">
    <w:abstractNumId w:val="11"/>
  </w:num>
  <w:num w:numId="10">
    <w:abstractNumId w:val="15"/>
  </w:num>
  <w:num w:numId="11">
    <w:abstractNumId w:val="14"/>
  </w:num>
  <w:num w:numId="12">
    <w:abstractNumId w:val="5"/>
  </w:num>
  <w:num w:numId="13">
    <w:abstractNumId w:val="0"/>
  </w:num>
  <w:num w:numId="14">
    <w:abstractNumId w:val="6"/>
  </w:num>
  <w:num w:numId="15">
    <w:abstractNumId w:val="12"/>
  </w:num>
  <w:num w:numId="16">
    <w:abstractNumId w:val="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  <o:rules v:ext="edit">
        <o:r id="V:Rule1" type="connector" idref="#AutoShape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5206"/>
    <w:rsid w:val="00003A8D"/>
    <w:rsid w:val="00004C80"/>
    <w:rsid w:val="00005E31"/>
    <w:rsid w:val="000073B8"/>
    <w:rsid w:val="0001043D"/>
    <w:rsid w:val="00011B4C"/>
    <w:rsid w:val="00017EFA"/>
    <w:rsid w:val="00020947"/>
    <w:rsid w:val="00027412"/>
    <w:rsid w:val="00027A9F"/>
    <w:rsid w:val="00034E1A"/>
    <w:rsid w:val="000374C6"/>
    <w:rsid w:val="0003777E"/>
    <w:rsid w:val="00037CF8"/>
    <w:rsid w:val="00054472"/>
    <w:rsid w:val="00054B6C"/>
    <w:rsid w:val="0006079C"/>
    <w:rsid w:val="00061C11"/>
    <w:rsid w:val="00066274"/>
    <w:rsid w:val="00071AA4"/>
    <w:rsid w:val="00080938"/>
    <w:rsid w:val="00086D90"/>
    <w:rsid w:val="00091AC4"/>
    <w:rsid w:val="000A52FA"/>
    <w:rsid w:val="000B03FA"/>
    <w:rsid w:val="000B77D7"/>
    <w:rsid w:val="000C25AE"/>
    <w:rsid w:val="000C4565"/>
    <w:rsid w:val="000C4B71"/>
    <w:rsid w:val="000C738A"/>
    <w:rsid w:val="000C74C8"/>
    <w:rsid w:val="000D095A"/>
    <w:rsid w:val="000D38AE"/>
    <w:rsid w:val="000D7AD8"/>
    <w:rsid w:val="000E1917"/>
    <w:rsid w:val="000E4F95"/>
    <w:rsid w:val="000F4963"/>
    <w:rsid w:val="000F4B7F"/>
    <w:rsid w:val="001029B1"/>
    <w:rsid w:val="00103BD8"/>
    <w:rsid w:val="00114C80"/>
    <w:rsid w:val="00127BF6"/>
    <w:rsid w:val="001330C3"/>
    <w:rsid w:val="00147B57"/>
    <w:rsid w:val="00161959"/>
    <w:rsid w:val="00162CF2"/>
    <w:rsid w:val="00165051"/>
    <w:rsid w:val="00165781"/>
    <w:rsid w:val="001670C5"/>
    <w:rsid w:val="00167E7B"/>
    <w:rsid w:val="00171227"/>
    <w:rsid w:val="0017148E"/>
    <w:rsid w:val="001724CE"/>
    <w:rsid w:val="00173873"/>
    <w:rsid w:val="00174C49"/>
    <w:rsid w:val="0018729A"/>
    <w:rsid w:val="00187D34"/>
    <w:rsid w:val="00191C09"/>
    <w:rsid w:val="00192BF2"/>
    <w:rsid w:val="00197C24"/>
    <w:rsid w:val="001A20C4"/>
    <w:rsid w:val="001A3649"/>
    <w:rsid w:val="001A3F0C"/>
    <w:rsid w:val="001A62E6"/>
    <w:rsid w:val="001B1013"/>
    <w:rsid w:val="001B16D4"/>
    <w:rsid w:val="001B3607"/>
    <w:rsid w:val="001B62A0"/>
    <w:rsid w:val="001C1631"/>
    <w:rsid w:val="001C1933"/>
    <w:rsid w:val="001C54CE"/>
    <w:rsid w:val="001D1B49"/>
    <w:rsid w:val="001E0F24"/>
    <w:rsid w:val="001E1DF1"/>
    <w:rsid w:val="001E3ADA"/>
    <w:rsid w:val="001E7FFC"/>
    <w:rsid w:val="001F2D0E"/>
    <w:rsid w:val="001F69CE"/>
    <w:rsid w:val="00214757"/>
    <w:rsid w:val="002244BF"/>
    <w:rsid w:val="0022698C"/>
    <w:rsid w:val="002361B1"/>
    <w:rsid w:val="00236425"/>
    <w:rsid w:val="00236E91"/>
    <w:rsid w:val="002443F4"/>
    <w:rsid w:val="00253544"/>
    <w:rsid w:val="00262763"/>
    <w:rsid w:val="00265755"/>
    <w:rsid w:val="002675FB"/>
    <w:rsid w:val="00267CD4"/>
    <w:rsid w:val="002750A6"/>
    <w:rsid w:val="00275FB7"/>
    <w:rsid w:val="0028418A"/>
    <w:rsid w:val="00285C5B"/>
    <w:rsid w:val="00291C8E"/>
    <w:rsid w:val="00292538"/>
    <w:rsid w:val="0029728D"/>
    <w:rsid w:val="002976C2"/>
    <w:rsid w:val="002A13ED"/>
    <w:rsid w:val="002A377B"/>
    <w:rsid w:val="002B01F5"/>
    <w:rsid w:val="002B3C5B"/>
    <w:rsid w:val="002B495C"/>
    <w:rsid w:val="002B4AE0"/>
    <w:rsid w:val="002B5679"/>
    <w:rsid w:val="002B5AD6"/>
    <w:rsid w:val="002B6DFA"/>
    <w:rsid w:val="002C05FA"/>
    <w:rsid w:val="002C1DC6"/>
    <w:rsid w:val="002C2442"/>
    <w:rsid w:val="002C3C16"/>
    <w:rsid w:val="002C46E6"/>
    <w:rsid w:val="002C560E"/>
    <w:rsid w:val="002E004B"/>
    <w:rsid w:val="002E0E37"/>
    <w:rsid w:val="002E2B21"/>
    <w:rsid w:val="002E3BEB"/>
    <w:rsid w:val="002F0529"/>
    <w:rsid w:val="002F0D58"/>
    <w:rsid w:val="003039D0"/>
    <w:rsid w:val="0030581D"/>
    <w:rsid w:val="0031023F"/>
    <w:rsid w:val="00313074"/>
    <w:rsid w:val="003132F8"/>
    <w:rsid w:val="003162D4"/>
    <w:rsid w:val="00316B3D"/>
    <w:rsid w:val="00316B7C"/>
    <w:rsid w:val="00316E0B"/>
    <w:rsid w:val="00316F6E"/>
    <w:rsid w:val="00317D29"/>
    <w:rsid w:val="00321AA7"/>
    <w:rsid w:val="00325C95"/>
    <w:rsid w:val="00326152"/>
    <w:rsid w:val="003266C4"/>
    <w:rsid w:val="00346136"/>
    <w:rsid w:val="00351836"/>
    <w:rsid w:val="0035218E"/>
    <w:rsid w:val="0035463E"/>
    <w:rsid w:val="00356B0F"/>
    <w:rsid w:val="003638F1"/>
    <w:rsid w:val="00364561"/>
    <w:rsid w:val="0036477F"/>
    <w:rsid w:val="003725A6"/>
    <w:rsid w:val="00375B0E"/>
    <w:rsid w:val="00381638"/>
    <w:rsid w:val="00385625"/>
    <w:rsid w:val="00386E4E"/>
    <w:rsid w:val="00390D1A"/>
    <w:rsid w:val="00394907"/>
    <w:rsid w:val="003A2BC9"/>
    <w:rsid w:val="003A60E3"/>
    <w:rsid w:val="003B52F0"/>
    <w:rsid w:val="003D1266"/>
    <w:rsid w:val="003D352A"/>
    <w:rsid w:val="003D51FE"/>
    <w:rsid w:val="003D621A"/>
    <w:rsid w:val="003D6E04"/>
    <w:rsid w:val="003E0445"/>
    <w:rsid w:val="003F08BD"/>
    <w:rsid w:val="003F3312"/>
    <w:rsid w:val="003F76AE"/>
    <w:rsid w:val="004019FE"/>
    <w:rsid w:val="00407EF8"/>
    <w:rsid w:val="00412E12"/>
    <w:rsid w:val="00412EA3"/>
    <w:rsid w:val="00416182"/>
    <w:rsid w:val="00417352"/>
    <w:rsid w:val="00425078"/>
    <w:rsid w:val="00431A42"/>
    <w:rsid w:val="004338F0"/>
    <w:rsid w:val="0044139A"/>
    <w:rsid w:val="004455DF"/>
    <w:rsid w:val="004540C9"/>
    <w:rsid w:val="00462FDD"/>
    <w:rsid w:val="00464435"/>
    <w:rsid w:val="00465B63"/>
    <w:rsid w:val="00472458"/>
    <w:rsid w:val="0047292F"/>
    <w:rsid w:val="004737D1"/>
    <w:rsid w:val="00475977"/>
    <w:rsid w:val="00484255"/>
    <w:rsid w:val="00484E07"/>
    <w:rsid w:val="00486895"/>
    <w:rsid w:val="004A0ADA"/>
    <w:rsid w:val="004A3BE0"/>
    <w:rsid w:val="004A568C"/>
    <w:rsid w:val="004A69F8"/>
    <w:rsid w:val="004B1375"/>
    <w:rsid w:val="004B49A3"/>
    <w:rsid w:val="004B5588"/>
    <w:rsid w:val="004B560C"/>
    <w:rsid w:val="004B688D"/>
    <w:rsid w:val="004B6C57"/>
    <w:rsid w:val="004B70C0"/>
    <w:rsid w:val="004C0AF8"/>
    <w:rsid w:val="004C0C60"/>
    <w:rsid w:val="004C2E61"/>
    <w:rsid w:val="004C6789"/>
    <w:rsid w:val="004D0F33"/>
    <w:rsid w:val="004D2108"/>
    <w:rsid w:val="004D7118"/>
    <w:rsid w:val="004E09D4"/>
    <w:rsid w:val="004E1904"/>
    <w:rsid w:val="004E381A"/>
    <w:rsid w:val="004F244A"/>
    <w:rsid w:val="004F7192"/>
    <w:rsid w:val="004F7AE5"/>
    <w:rsid w:val="0050000F"/>
    <w:rsid w:val="005075AF"/>
    <w:rsid w:val="00510AE3"/>
    <w:rsid w:val="00510D99"/>
    <w:rsid w:val="00514131"/>
    <w:rsid w:val="005162E8"/>
    <w:rsid w:val="00516354"/>
    <w:rsid w:val="005171B0"/>
    <w:rsid w:val="00525E47"/>
    <w:rsid w:val="0052789C"/>
    <w:rsid w:val="005321B9"/>
    <w:rsid w:val="00543201"/>
    <w:rsid w:val="00543E66"/>
    <w:rsid w:val="00545DD2"/>
    <w:rsid w:val="00553B01"/>
    <w:rsid w:val="005658F7"/>
    <w:rsid w:val="005659DA"/>
    <w:rsid w:val="00567221"/>
    <w:rsid w:val="00572DA3"/>
    <w:rsid w:val="00572F96"/>
    <w:rsid w:val="00577C3B"/>
    <w:rsid w:val="00581BA8"/>
    <w:rsid w:val="0058212E"/>
    <w:rsid w:val="00583F71"/>
    <w:rsid w:val="00585EB5"/>
    <w:rsid w:val="005860BD"/>
    <w:rsid w:val="0058759C"/>
    <w:rsid w:val="00595339"/>
    <w:rsid w:val="00595FB8"/>
    <w:rsid w:val="005A0F8C"/>
    <w:rsid w:val="005A1466"/>
    <w:rsid w:val="005A309B"/>
    <w:rsid w:val="005A5293"/>
    <w:rsid w:val="005A57E6"/>
    <w:rsid w:val="005A59A3"/>
    <w:rsid w:val="005C0977"/>
    <w:rsid w:val="005C1494"/>
    <w:rsid w:val="005D10BB"/>
    <w:rsid w:val="005D1448"/>
    <w:rsid w:val="005D26C4"/>
    <w:rsid w:val="005D342B"/>
    <w:rsid w:val="005D3C46"/>
    <w:rsid w:val="005D6D12"/>
    <w:rsid w:val="005D7443"/>
    <w:rsid w:val="005E0DB0"/>
    <w:rsid w:val="005E484E"/>
    <w:rsid w:val="005E7C02"/>
    <w:rsid w:val="005F31EA"/>
    <w:rsid w:val="006015E4"/>
    <w:rsid w:val="00611391"/>
    <w:rsid w:val="006126B9"/>
    <w:rsid w:val="00615F30"/>
    <w:rsid w:val="00626A9A"/>
    <w:rsid w:val="006306E8"/>
    <w:rsid w:val="00631004"/>
    <w:rsid w:val="00631E3D"/>
    <w:rsid w:val="00632849"/>
    <w:rsid w:val="006340FE"/>
    <w:rsid w:val="00634419"/>
    <w:rsid w:val="00635868"/>
    <w:rsid w:val="00636888"/>
    <w:rsid w:val="00645739"/>
    <w:rsid w:val="0065258A"/>
    <w:rsid w:val="006601EF"/>
    <w:rsid w:val="00663213"/>
    <w:rsid w:val="00664B47"/>
    <w:rsid w:val="006656E5"/>
    <w:rsid w:val="0066786A"/>
    <w:rsid w:val="00685506"/>
    <w:rsid w:val="00695DDC"/>
    <w:rsid w:val="006A010A"/>
    <w:rsid w:val="006A3A25"/>
    <w:rsid w:val="006B38EF"/>
    <w:rsid w:val="006B5FE9"/>
    <w:rsid w:val="006B7764"/>
    <w:rsid w:val="006D2827"/>
    <w:rsid w:val="006E01C2"/>
    <w:rsid w:val="006E0D79"/>
    <w:rsid w:val="006E2C86"/>
    <w:rsid w:val="006E3C70"/>
    <w:rsid w:val="006E64F5"/>
    <w:rsid w:val="006E68BB"/>
    <w:rsid w:val="006F4F68"/>
    <w:rsid w:val="006F6A9B"/>
    <w:rsid w:val="006F6DF4"/>
    <w:rsid w:val="006F754C"/>
    <w:rsid w:val="006F77D3"/>
    <w:rsid w:val="006F7AB1"/>
    <w:rsid w:val="006F7F0D"/>
    <w:rsid w:val="00701514"/>
    <w:rsid w:val="00711F73"/>
    <w:rsid w:val="00712001"/>
    <w:rsid w:val="00713FCB"/>
    <w:rsid w:val="00726108"/>
    <w:rsid w:val="007278BD"/>
    <w:rsid w:val="0073427A"/>
    <w:rsid w:val="00737F4C"/>
    <w:rsid w:val="0074114A"/>
    <w:rsid w:val="007571D1"/>
    <w:rsid w:val="00760916"/>
    <w:rsid w:val="00760BE7"/>
    <w:rsid w:val="00767FD1"/>
    <w:rsid w:val="00775514"/>
    <w:rsid w:val="00777039"/>
    <w:rsid w:val="00777110"/>
    <w:rsid w:val="00780083"/>
    <w:rsid w:val="0078419A"/>
    <w:rsid w:val="00784EFE"/>
    <w:rsid w:val="0078762E"/>
    <w:rsid w:val="00791999"/>
    <w:rsid w:val="00791B3F"/>
    <w:rsid w:val="00793819"/>
    <w:rsid w:val="00797C17"/>
    <w:rsid w:val="007A38D9"/>
    <w:rsid w:val="007A5D23"/>
    <w:rsid w:val="007A5FF0"/>
    <w:rsid w:val="007B4924"/>
    <w:rsid w:val="007C002A"/>
    <w:rsid w:val="007C6E1E"/>
    <w:rsid w:val="007F11BF"/>
    <w:rsid w:val="007F33ED"/>
    <w:rsid w:val="007F3F5D"/>
    <w:rsid w:val="00800106"/>
    <w:rsid w:val="00801B50"/>
    <w:rsid w:val="00801BF0"/>
    <w:rsid w:val="00802B62"/>
    <w:rsid w:val="008045BB"/>
    <w:rsid w:val="008048ED"/>
    <w:rsid w:val="008074F8"/>
    <w:rsid w:val="00812B65"/>
    <w:rsid w:val="00815234"/>
    <w:rsid w:val="00816F3E"/>
    <w:rsid w:val="008217FE"/>
    <w:rsid w:val="00822426"/>
    <w:rsid w:val="00822EC0"/>
    <w:rsid w:val="008323CD"/>
    <w:rsid w:val="00835830"/>
    <w:rsid w:val="00850C08"/>
    <w:rsid w:val="00855E8C"/>
    <w:rsid w:val="008612E3"/>
    <w:rsid w:val="00866AA7"/>
    <w:rsid w:val="00870033"/>
    <w:rsid w:val="00875111"/>
    <w:rsid w:val="008779CD"/>
    <w:rsid w:val="008841DE"/>
    <w:rsid w:val="0088674D"/>
    <w:rsid w:val="00887771"/>
    <w:rsid w:val="008908C6"/>
    <w:rsid w:val="00890DFD"/>
    <w:rsid w:val="0089427A"/>
    <w:rsid w:val="008A28AE"/>
    <w:rsid w:val="008A7E08"/>
    <w:rsid w:val="008B28D0"/>
    <w:rsid w:val="008C2588"/>
    <w:rsid w:val="008C604F"/>
    <w:rsid w:val="008C7374"/>
    <w:rsid w:val="008D085A"/>
    <w:rsid w:val="008D0BBD"/>
    <w:rsid w:val="008D25B5"/>
    <w:rsid w:val="008D47D2"/>
    <w:rsid w:val="008E01A8"/>
    <w:rsid w:val="008E6F31"/>
    <w:rsid w:val="008F105F"/>
    <w:rsid w:val="008F1B04"/>
    <w:rsid w:val="008F73CF"/>
    <w:rsid w:val="0090061F"/>
    <w:rsid w:val="009171DE"/>
    <w:rsid w:val="00926C7B"/>
    <w:rsid w:val="0093308B"/>
    <w:rsid w:val="00940BD8"/>
    <w:rsid w:val="0094209E"/>
    <w:rsid w:val="00942671"/>
    <w:rsid w:val="009440B9"/>
    <w:rsid w:val="0094492E"/>
    <w:rsid w:val="00945F4D"/>
    <w:rsid w:val="00947F55"/>
    <w:rsid w:val="00951114"/>
    <w:rsid w:val="009618CF"/>
    <w:rsid w:val="00961F3B"/>
    <w:rsid w:val="009632A9"/>
    <w:rsid w:val="00971E8A"/>
    <w:rsid w:val="0097767F"/>
    <w:rsid w:val="009817C7"/>
    <w:rsid w:val="0098470D"/>
    <w:rsid w:val="00997110"/>
    <w:rsid w:val="009A0137"/>
    <w:rsid w:val="009A1933"/>
    <w:rsid w:val="009A299D"/>
    <w:rsid w:val="009A2D0A"/>
    <w:rsid w:val="009A5BA7"/>
    <w:rsid w:val="009A7D57"/>
    <w:rsid w:val="009C04FF"/>
    <w:rsid w:val="009C0AE7"/>
    <w:rsid w:val="009C24AB"/>
    <w:rsid w:val="009D0737"/>
    <w:rsid w:val="009D5898"/>
    <w:rsid w:val="009D67C6"/>
    <w:rsid w:val="009E4AA2"/>
    <w:rsid w:val="009E4AB1"/>
    <w:rsid w:val="009F16C8"/>
    <w:rsid w:val="009F3ABB"/>
    <w:rsid w:val="009F439E"/>
    <w:rsid w:val="009F4626"/>
    <w:rsid w:val="009F538E"/>
    <w:rsid w:val="009F6227"/>
    <w:rsid w:val="00A01717"/>
    <w:rsid w:val="00A02E04"/>
    <w:rsid w:val="00A0310D"/>
    <w:rsid w:val="00A06270"/>
    <w:rsid w:val="00A13E56"/>
    <w:rsid w:val="00A165AB"/>
    <w:rsid w:val="00A22426"/>
    <w:rsid w:val="00A22AAA"/>
    <w:rsid w:val="00A22E05"/>
    <w:rsid w:val="00A27410"/>
    <w:rsid w:val="00A30B14"/>
    <w:rsid w:val="00A31150"/>
    <w:rsid w:val="00A322D7"/>
    <w:rsid w:val="00A33377"/>
    <w:rsid w:val="00A33B35"/>
    <w:rsid w:val="00A3472D"/>
    <w:rsid w:val="00A34D96"/>
    <w:rsid w:val="00A372B1"/>
    <w:rsid w:val="00A44B14"/>
    <w:rsid w:val="00A455CA"/>
    <w:rsid w:val="00A462E1"/>
    <w:rsid w:val="00A46A7F"/>
    <w:rsid w:val="00A472B1"/>
    <w:rsid w:val="00A51C06"/>
    <w:rsid w:val="00A55D8D"/>
    <w:rsid w:val="00A57D65"/>
    <w:rsid w:val="00A60658"/>
    <w:rsid w:val="00A628DB"/>
    <w:rsid w:val="00A637EA"/>
    <w:rsid w:val="00A65EE8"/>
    <w:rsid w:val="00A6621A"/>
    <w:rsid w:val="00A75608"/>
    <w:rsid w:val="00A82E23"/>
    <w:rsid w:val="00A87D00"/>
    <w:rsid w:val="00A9491B"/>
    <w:rsid w:val="00AA680E"/>
    <w:rsid w:val="00AA6CBF"/>
    <w:rsid w:val="00AA7E66"/>
    <w:rsid w:val="00AB3469"/>
    <w:rsid w:val="00AB4022"/>
    <w:rsid w:val="00AB7817"/>
    <w:rsid w:val="00AC2821"/>
    <w:rsid w:val="00AD2650"/>
    <w:rsid w:val="00AD64D4"/>
    <w:rsid w:val="00AE4FCE"/>
    <w:rsid w:val="00AE5FEF"/>
    <w:rsid w:val="00AF43D6"/>
    <w:rsid w:val="00B013B2"/>
    <w:rsid w:val="00B13FE6"/>
    <w:rsid w:val="00B1735E"/>
    <w:rsid w:val="00B21E8F"/>
    <w:rsid w:val="00B306B6"/>
    <w:rsid w:val="00B30B5C"/>
    <w:rsid w:val="00B37430"/>
    <w:rsid w:val="00B45E17"/>
    <w:rsid w:val="00B5607A"/>
    <w:rsid w:val="00B5785B"/>
    <w:rsid w:val="00B601B3"/>
    <w:rsid w:val="00B61F59"/>
    <w:rsid w:val="00B62133"/>
    <w:rsid w:val="00B70B28"/>
    <w:rsid w:val="00B7118A"/>
    <w:rsid w:val="00B757C1"/>
    <w:rsid w:val="00B76CF0"/>
    <w:rsid w:val="00B85DF9"/>
    <w:rsid w:val="00B877FA"/>
    <w:rsid w:val="00B90F0B"/>
    <w:rsid w:val="00B92927"/>
    <w:rsid w:val="00B95A59"/>
    <w:rsid w:val="00BA04BA"/>
    <w:rsid w:val="00BA3706"/>
    <w:rsid w:val="00BB3D4E"/>
    <w:rsid w:val="00BB409D"/>
    <w:rsid w:val="00BC3EF1"/>
    <w:rsid w:val="00BC5206"/>
    <w:rsid w:val="00BD10F0"/>
    <w:rsid w:val="00BD4874"/>
    <w:rsid w:val="00BE51F1"/>
    <w:rsid w:val="00BE56E2"/>
    <w:rsid w:val="00BF3AF0"/>
    <w:rsid w:val="00BF4481"/>
    <w:rsid w:val="00C00B7D"/>
    <w:rsid w:val="00C018B5"/>
    <w:rsid w:val="00C04F5E"/>
    <w:rsid w:val="00C065CB"/>
    <w:rsid w:val="00C13B1F"/>
    <w:rsid w:val="00C17D49"/>
    <w:rsid w:val="00C2318D"/>
    <w:rsid w:val="00C23CA4"/>
    <w:rsid w:val="00C25873"/>
    <w:rsid w:val="00C27866"/>
    <w:rsid w:val="00C33562"/>
    <w:rsid w:val="00C350B1"/>
    <w:rsid w:val="00C4570E"/>
    <w:rsid w:val="00C45899"/>
    <w:rsid w:val="00C60452"/>
    <w:rsid w:val="00C61DB2"/>
    <w:rsid w:val="00C66CE5"/>
    <w:rsid w:val="00C676B5"/>
    <w:rsid w:val="00C67D34"/>
    <w:rsid w:val="00C82561"/>
    <w:rsid w:val="00C87854"/>
    <w:rsid w:val="00C9216E"/>
    <w:rsid w:val="00C93CAE"/>
    <w:rsid w:val="00C942F4"/>
    <w:rsid w:val="00C9436A"/>
    <w:rsid w:val="00C95DD2"/>
    <w:rsid w:val="00CA41A3"/>
    <w:rsid w:val="00CA480C"/>
    <w:rsid w:val="00CA5489"/>
    <w:rsid w:val="00CB0228"/>
    <w:rsid w:val="00CB13A8"/>
    <w:rsid w:val="00CB495B"/>
    <w:rsid w:val="00CB4FE4"/>
    <w:rsid w:val="00CB5A17"/>
    <w:rsid w:val="00CB5B0D"/>
    <w:rsid w:val="00CB74B7"/>
    <w:rsid w:val="00CC4D08"/>
    <w:rsid w:val="00CC617B"/>
    <w:rsid w:val="00CC6493"/>
    <w:rsid w:val="00CD51D6"/>
    <w:rsid w:val="00CE2F2E"/>
    <w:rsid w:val="00CE3DDA"/>
    <w:rsid w:val="00CE3F95"/>
    <w:rsid w:val="00CE47F7"/>
    <w:rsid w:val="00CE4BC8"/>
    <w:rsid w:val="00CE6BAF"/>
    <w:rsid w:val="00CE7F7B"/>
    <w:rsid w:val="00CF62C5"/>
    <w:rsid w:val="00D014B5"/>
    <w:rsid w:val="00D03826"/>
    <w:rsid w:val="00D04F6C"/>
    <w:rsid w:val="00D07E41"/>
    <w:rsid w:val="00D11A47"/>
    <w:rsid w:val="00D14A4F"/>
    <w:rsid w:val="00D166AA"/>
    <w:rsid w:val="00D17E87"/>
    <w:rsid w:val="00D27AEA"/>
    <w:rsid w:val="00D30CAA"/>
    <w:rsid w:val="00D407EB"/>
    <w:rsid w:val="00D419ED"/>
    <w:rsid w:val="00D46D79"/>
    <w:rsid w:val="00D56487"/>
    <w:rsid w:val="00D621D9"/>
    <w:rsid w:val="00D70A77"/>
    <w:rsid w:val="00D72B8B"/>
    <w:rsid w:val="00D82A11"/>
    <w:rsid w:val="00D8402B"/>
    <w:rsid w:val="00D8421E"/>
    <w:rsid w:val="00D94339"/>
    <w:rsid w:val="00D968D5"/>
    <w:rsid w:val="00DA041A"/>
    <w:rsid w:val="00DA4077"/>
    <w:rsid w:val="00DB1BAC"/>
    <w:rsid w:val="00DB61A3"/>
    <w:rsid w:val="00DC21BD"/>
    <w:rsid w:val="00DC6E50"/>
    <w:rsid w:val="00DC7D82"/>
    <w:rsid w:val="00DD2478"/>
    <w:rsid w:val="00DD56A3"/>
    <w:rsid w:val="00DD726D"/>
    <w:rsid w:val="00DE2A79"/>
    <w:rsid w:val="00DE3919"/>
    <w:rsid w:val="00DE536F"/>
    <w:rsid w:val="00DE5B20"/>
    <w:rsid w:val="00DF12B6"/>
    <w:rsid w:val="00DF51FD"/>
    <w:rsid w:val="00E02480"/>
    <w:rsid w:val="00E13222"/>
    <w:rsid w:val="00E153B4"/>
    <w:rsid w:val="00E158FB"/>
    <w:rsid w:val="00E15EA5"/>
    <w:rsid w:val="00E1723C"/>
    <w:rsid w:val="00E17A80"/>
    <w:rsid w:val="00E214A1"/>
    <w:rsid w:val="00E24678"/>
    <w:rsid w:val="00E2500D"/>
    <w:rsid w:val="00E26298"/>
    <w:rsid w:val="00E42187"/>
    <w:rsid w:val="00E4227C"/>
    <w:rsid w:val="00E42EDE"/>
    <w:rsid w:val="00E50B3A"/>
    <w:rsid w:val="00E51485"/>
    <w:rsid w:val="00E532C3"/>
    <w:rsid w:val="00E53A36"/>
    <w:rsid w:val="00E5494C"/>
    <w:rsid w:val="00E55F09"/>
    <w:rsid w:val="00E57542"/>
    <w:rsid w:val="00E73922"/>
    <w:rsid w:val="00E742B7"/>
    <w:rsid w:val="00E83D0E"/>
    <w:rsid w:val="00E8682D"/>
    <w:rsid w:val="00E944AE"/>
    <w:rsid w:val="00EA15AE"/>
    <w:rsid w:val="00EA2992"/>
    <w:rsid w:val="00EA2DB5"/>
    <w:rsid w:val="00EA443B"/>
    <w:rsid w:val="00EA56E1"/>
    <w:rsid w:val="00EA62C7"/>
    <w:rsid w:val="00EB2FD9"/>
    <w:rsid w:val="00EC1754"/>
    <w:rsid w:val="00EC613D"/>
    <w:rsid w:val="00EE5299"/>
    <w:rsid w:val="00EF3C0E"/>
    <w:rsid w:val="00EF469E"/>
    <w:rsid w:val="00F05361"/>
    <w:rsid w:val="00F06005"/>
    <w:rsid w:val="00F07F9C"/>
    <w:rsid w:val="00F10A9D"/>
    <w:rsid w:val="00F22820"/>
    <w:rsid w:val="00F26263"/>
    <w:rsid w:val="00F344C6"/>
    <w:rsid w:val="00F34C50"/>
    <w:rsid w:val="00F40B79"/>
    <w:rsid w:val="00F418D5"/>
    <w:rsid w:val="00F44936"/>
    <w:rsid w:val="00F47593"/>
    <w:rsid w:val="00F528BD"/>
    <w:rsid w:val="00F55955"/>
    <w:rsid w:val="00F56A60"/>
    <w:rsid w:val="00F647C1"/>
    <w:rsid w:val="00F65644"/>
    <w:rsid w:val="00F66EB2"/>
    <w:rsid w:val="00F71305"/>
    <w:rsid w:val="00F720B0"/>
    <w:rsid w:val="00F7331C"/>
    <w:rsid w:val="00F73A3E"/>
    <w:rsid w:val="00F748A8"/>
    <w:rsid w:val="00F74AAD"/>
    <w:rsid w:val="00F74DB0"/>
    <w:rsid w:val="00F77750"/>
    <w:rsid w:val="00F77B7C"/>
    <w:rsid w:val="00F82593"/>
    <w:rsid w:val="00F8353E"/>
    <w:rsid w:val="00F835DB"/>
    <w:rsid w:val="00F9267F"/>
    <w:rsid w:val="00F92699"/>
    <w:rsid w:val="00F93B13"/>
    <w:rsid w:val="00F9449A"/>
    <w:rsid w:val="00F9466C"/>
    <w:rsid w:val="00F94D6B"/>
    <w:rsid w:val="00F96027"/>
    <w:rsid w:val="00FA245A"/>
    <w:rsid w:val="00FB0F17"/>
    <w:rsid w:val="00FC585B"/>
    <w:rsid w:val="00FD0318"/>
    <w:rsid w:val="00FD7E58"/>
    <w:rsid w:val="00FE3456"/>
    <w:rsid w:val="00FE3466"/>
    <w:rsid w:val="00FE6259"/>
    <w:rsid w:val="00FF4C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6097F0D9"/>
  <w15:docId w15:val="{AA6E32DE-F3B5-40FD-BE70-2EA4B284B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4B7"/>
    <w:rPr>
      <w:rFonts w:ascii="Calibri" w:eastAsia="Times New Roman" w:hAnsi="Calibri" w:cs="Mangal"/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C520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C5206"/>
  </w:style>
  <w:style w:type="paragraph" w:styleId="Footer">
    <w:name w:val="footer"/>
    <w:basedOn w:val="Normal"/>
    <w:link w:val="FooterChar"/>
    <w:uiPriority w:val="99"/>
    <w:unhideWhenUsed/>
    <w:rsid w:val="00BC520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BC5206"/>
  </w:style>
  <w:style w:type="paragraph" w:styleId="NoSpacing">
    <w:name w:val="No Spacing"/>
    <w:uiPriority w:val="1"/>
    <w:qFormat/>
    <w:rsid w:val="00BC5206"/>
    <w:pPr>
      <w:suppressAutoHyphens/>
      <w:spacing w:after="0" w:line="240" w:lineRule="auto"/>
    </w:pPr>
    <w:rPr>
      <w:rFonts w:ascii="Calibri" w:eastAsia="Times New Roman" w:hAnsi="Calibri" w:cs="Mangal"/>
      <w:szCs w:val="20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BC520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5206"/>
    <w:pPr>
      <w:spacing w:after="0"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52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209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en-IN" w:bidi="ar-SA"/>
    </w:rPr>
  </w:style>
  <w:style w:type="paragraph" w:styleId="Title">
    <w:name w:val="Title"/>
    <w:basedOn w:val="Normal"/>
    <w:link w:val="TitleChar"/>
    <w:qFormat/>
    <w:rsid w:val="00DE536F"/>
    <w:pPr>
      <w:spacing w:after="0" w:line="240" w:lineRule="auto"/>
      <w:jc w:val="center"/>
    </w:pPr>
    <w:rPr>
      <w:rFonts w:ascii="Times New Roman" w:hAnsi="Times New Roman" w:cs="Times New Roman"/>
      <w:b/>
      <w:bCs/>
      <w:noProof/>
      <w:sz w:val="24"/>
      <w:szCs w:val="22"/>
      <w:u w:val="single"/>
      <w:lang w:val="en-IN"/>
    </w:rPr>
  </w:style>
  <w:style w:type="character" w:customStyle="1" w:styleId="TitleChar">
    <w:name w:val="Title Char"/>
    <w:basedOn w:val="DefaultParagraphFont"/>
    <w:link w:val="Title"/>
    <w:rsid w:val="00DE536F"/>
    <w:rPr>
      <w:rFonts w:ascii="Times New Roman" w:eastAsia="Times New Roman" w:hAnsi="Times New Roman" w:cs="Times New Roman"/>
      <w:b/>
      <w:bCs/>
      <w:noProof/>
      <w:sz w:val="24"/>
      <w:u w:val="single"/>
      <w:lang w:val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5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o.tvpuram@ucobank.co.i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2272-344A-493C-A095-96137372D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uco5</dc:creator>
  <cp:lastModifiedBy>ASHITHA K V</cp:lastModifiedBy>
  <cp:revision>10</cp:revision>
  <cp:lastPrinted>2025-07-23T06:01:00Z</cp:lastPrinted>
  <dcterms:created xsi:type="dcterms:W3CDTF">2022-08-20T04:55:00Z</dcterms:created>
  <dcterms:modified xsi:type="dcterms:W3CDTF">2025-07-23T06:21:00Z</dcterms:modified>
</cp:coreProperties>
</file>